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03A22" w14:textId="1BD3C553" w:rsidR="008532D1" w:rsidRPr="00322EBD" w:rsidRDefault="00974C77" w:rsidP="00322EBD">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4F11CC">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1BCF1DD9" wp14:editId="73B8CF17">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191.2pt;margin-top:23.35pt;height:0pt;width:99.75pt;z-index:251659264;mso-width-relative:page;mso-height-relative:page;" filled="f" stroked="t" coordsize="21600,21600" o:gfxdata="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P/A2G3YAAAACQEAAA8AAAAAAAAAAQAgAAAA&#10;IgAAAGRycy9kb3ducmV2LnhtbFBLAQIUABQAAAAIAIdO4kC9ACjO0gEAALUDAAAOAAAAAAAAAAEA&#10;IAAAACcBAABkcnMvZTJvRG9jLnhtbFBLBQYAAAAABgAGAFkBAABrBQAAAAA=&#10;">
                <v:fill on="f" focussize="0,0"/>
                <v:stroke weight="1.5pt" color="#000000 [3200]" miterlimit="8" joinstyle="miter"/>
                <v:imagedata o:title=""/>
                <o:lock v:ext="edit" aspectratio="f"/>
              </v:line>
            </w:pict>
          </mc:Fallback>
        </mc:AlternateContent>
      </w:r>
    </w:p>
    <w:p w14:paraId="5F72ED90"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7108487"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FB9195E"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B0EFB52" w14:textId="44A61771" w:rsidR="008532D1" w:rsidRDefault="004F11C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sz w:val="26"/>
          <w:szCs w:val="26"/>
        </w:rPr>
        <w:t xml:space="preserve">Phụ lục </w:t>
      </w:r>
      <w:r w:rsidR="00EB7A7F">
        <w:rPr>
          <w:rFonts w:ascii="Times New Roman" w:hAnsi="Times New Roman" w:cs="Times New Roman"/>
          <w:b/>
          <w:sz w:val="26"/>
          <w:szCs w:val="26"/>
        </w:rPr>
        <w:t>01</w:t>
      </w:r>
    </w:p>
    <w:p w14:paraId="38CC6044"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1395E4B3"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8737241" w14:textId="77777777" w:rsidR="008532D1" w:rsidRDefault="004F11C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Pr>
          <w:rFonts w:ascii="Times New Roman" w:hAnsi="Times New Roman" w:cs="Times New Roman"/>
          <w:b/>
          <w:sz w:val="32"/>
          <w:szCs w:val="32"/>
        </w:rPr>
        <w:t>ĐỊNH MỨC KINH TẾ - KỸ THUẬT</w:t>
      </w:r>
    </w:p>
    <w:p w14:paraId="7FF30F89" w14:textId="34174BBC" w:rsidR="008532D1" w:rsidRDefault="004F11C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 xml:space="preserve">(Ban hành kèm theo </w:t>
      </w:r>
      <w:r w:rsidR="00DE185F">
        <w:rPr>
          <w:rFonts w:ascii="Times New Roman" w:hAnsi="Times New Roman" w:cs="Times New Roman"/>
          <w:bCs/>
          <w:i/>
          <w:iCs/>
          <w:sz w:val="28"/>
          <w:szCs w:val="28"/>
        </w:rPr>
        <w:t>Q</w:t>
      </w:r>
      <w:r w:rsidR="00974C77">
        <w:rPr>
          <w:rFonts w:ascii="Times New Roman" w:hAnsi="Times New Roman" w:cs="Times New Roman"/>
          <w:bCs/>
          <w:i/>
          <w:iCs/>
          <w:sz w:val="28"/>
          <w:szCs w:val="28"/>
        </w:rPr>
        <w:t xml:space="preserve">uyết định </w:t>
      </w:r>
      <w:r>
        <w:rPr>
          <w:rFonts w:ascii="Times New Roman" w:hAnsi="Times New Roman" w:cs="Times New Roman"/>
          <w:bCs/>
          <w:i/>
          <w:iCs/>
          <w:sz w:val="28"/>
          <w:szCs w:val="28"/>
        </w:rPr>
        <w:t>số</w:t>
      </w:r>
      <w:r w:rsidR="00DE185F">
        <w:rPr>
          <w:rFonts w:ascii="Times New Roman" w:hAnsi="Times New Roman" w:cs="Times New Roman"/>
          <w:bCs/>
          <w:i/>
          <w:iCs/>
          <w:sz w:val="28"/>
          <w:szCs w:val="28"/>
        </w:rPr>
        <w:t xml:space="preserve">     /2026/QĐ-UBND   </w:t>
      </w:r>
      <w:r>
        <w:rPr>
          <w:rFonts w:ascii="Times New Roman" w:hAnsi="Times New Roman" w:cs="Times New Roman"/>
          <w:bCs/>
          <w:i/>
          <w:iCs/>
          <w:sz w:val="28"/>
          <w:szCs w:val="28"/>
        </w:rPr>
        <w:t xml:space="preserve"> ngày…. tháng….năm 2026</w:t>
      </w:r>
      <w:r w:rsidR="00DE185F">
        <w:rPr>
          <w:rFonts w:ascii="Times New Roman" w:hAnsi="Times New Roman" w:cs="Times New Roman"/>
          <w:bCs/>
          <w:i/>
          <w:iCs/>
          <w:sz w:val="28"/>
          <w:szCs w:val="28"/>
        </w:rPr>
        <w:t xml:space="preserve"> của UBND thành phố Huế</w:t>
      </w:r>
      <w:r>
        <w:rPr>
          <w:rFonts w:ascii="Times New Roman" w:hAnsi="Times New Roman" w:cs="Times New Roman"/>
          <w:bCs/>
          <w:i/>
          <w:iCs/>
          <w:sz w:val="28"/>
          <w:szCs w:val="28"/>
        </w:rPr>
        <w:t>)</w:t>
      </w:r>
    </w:p>
    <w:p w14:paraId="2AA7F893" w14:textId="77777777" w:rsidR="008532D1" w:rsidRDefault="004F11C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sz w:val="26"/>
          <w:szCs w:val="26"/>
        </w:rPr>
        <w:t>Tên nghề: Kỹ thuật chế biến món ăn và an toàn vệ sinh thực phẩm</w:t>
      </w:r>
    </w:p>
    <w:p w14:paraId="08F7F859" w14:textId="77777777" w:rsidR="008532D1" w:rsidRDefault="004F11C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sz w:val="26"/>
          <w:szCs w:val="26"/>
        </w:rPr>
        <w:t>Trình độ đào tạo: Sơ cấp – Bậc 1</w:t>
      </w:r>
    </w:p>
    <w:p w14:paraId="2BFF12C0"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37F0DDD"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43C760"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F44A3E2"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0750189B"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6CC9D65"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12BEF02E"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210C8F0"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18F969D2"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335D4D78"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1D71C691"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30DB7794" w14:textId="77777777" w:rsidR="008532D1" w:rsidRDefault="008532D1">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24171227"/>
      <w:bookmarkStart w:id="1" w:name="_Toc534791965"/>
    </w:p>
    <w:p w14:paraId="6E872681" w14:textId="77777777" w:rsidR="008532D1" w:rsidRDefault="008532D1">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51DD167A" w14:textId="77777777" w:rsidR="008532D1" w:rsidRDefault="008532D1">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29B42AA7" w14:textId="77777777" w:rsidR="008532D1" w:rsidRDefault="004F11C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Pr>
          <w:rFonts w:ascii="Times New Roman" w:hAnsi="Times New Roman" w:cs="Times New Roman"/>
          <w:b/>
          <w:bCs/>
          <w:sz w:val="26"/>
          <w:szCs w:val="26"/>
        </w:rPr>
        <w:t>Năm 2026</w:t>
      </w:r>
    </w:p>
    <w:p w14:paraId="7FD50475" w14:textId="77777777" w:rsidR="008532D1" w:rsidRDefault="008532D1">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2A18FAC2" w14:textId="77777777" w:rsidR="008532D1" w:rsidRDefault="008532D1">
      <w:pPr>
        <w:pStyle w:val="ListParagraph"/>
        <w:spacing w:after="0"/>
        <w:ind w:left="644"/>
        <w:jc w:val="center"/>
        <w:rPr>
          <w:rFonts w:ascii="Times New Roman" w:hAnsi="Times New Roman" w:cs="Times New Roman"/>
          <w:b/>
          <w:bCs/>
          <w:sz w:val="26"/>
          <w:szCs w:val="26"/>
        </w:rPr>
      </w:pPr>
    </w:p>
    <w:p w14:paraId="49484BD5" w14:textId="77777777" w:rsidR="00B70B4C" w:rsidRDefault="00B70B4C">
      <w:pPr>
        <w:pStyle w:val="ListParagraph"/>
        <w:spacing w:after="0"/>
        <w:ind w:left="644"/>
        <w:jc w:val="center"/>
        <w:rPr>
          <w:rFonts w:ascii="Times New Roman" w:hAnsi="Times New Roman" w:cs="Times New Roman"/>
          <w:b/>
          <w:bCs/>
          <w:sz w:val="26"/>
          <w:szCs w:val="26"/>
        </w:rPr>
      </w:pPr>
    </w:p>
    <w:p w14:paraId="75920A49" w14:textId="77777777" w:rsidR="00B70B4C" w:rsidRDefault="00B70B4C">
      <w:pPr>
        <w:pStyle w:val="ListParagraph"/>
        <w:spacing w:after="0"/>
        <w:ind w:left="644"/>
        <w:jc w:val="center"/>
        <w:rPr>
          <w:rFonts w:ascii="Times New Roman" w:hAnsi="Times New Roman" w:cs="Times New Roman"/>
          <w:b/>
          <w:bCs/>
          <w:sz w:val="26"/>
          <w:szCs w:val="26"/>
        </w:rPr>
      </w:pPr>
    </w:p>
    <w:p w14:paraId="7EA17F89" w14:textId="77777777" w:rsidR="00B70B4C" w:rsidRDefault="00B70B4C">
      <w:pPr>
        <w:pStyle w:val="ListParagraph"/>
        <w:spacing w:after="0"/>
        <w:ind w:left="644"/>
        <w:jc w:val="center"/>
        <w:rPr>
          <w:rFonts w:ascii="Times New Roman" w:hAnsi="Times New Roman" w:cs="Times New Roman"/>
          <w:b/>
          <w:bCs/>
          <w:sz w:val="26"/>
          <w:szCs w:val="26"/>
        </w:rPr>
      </w:pPr>
    </w:p>
    <w:p w14:paraId="1B58C0DE" w14:textId="11751816" w:rsidR="008532D1" w:rsidRDefault="004F11CC">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t>Phụ lục 0</w:t>
      </w:r>
      <w:r w:rsidR="00EB7A7F">
        <w:rPr>
          <w:rFonts w:ascii="Times New Roman" w:hAnsi="Times New Roman" w:cs="Times New Roman"/>
          <w:b/>
          <w:bCs/>
          <w:sz w:val="26"/>
          <w:szCs w:val="26"/>
        </w:rPr>
        <w:t>1</w:t>
      </w:r>
    </w:p>
    <w:p w14:paraId="36EBB6B4" w14:textId="77777777" w:rsidR="008532D1" w:rsidRDefault="004F11CC">
      <w:pPr>
        <w:pStyle w:val="ListParagraph"/>
        <w:spacing w:after="0"/>
        <w:ind w:left="644"/>
        <w:jc w:val="center"/>
        <w:rPr>
          <w:rFonts w:ascii="Times New Roman" w:hAnsi="Times New Roman" w:cs="Times New Roman"/>
          <w:b/>
          <w:bCs/>
          <w:sz w:val="26"/>
          <w:szCs w:val="26"/>
        </w:rPr>
      </w:pPr>
      <w:r>
        <w:rPr>
          <w:rFonts w:ascii="Times New Roman" w:hAnsi="Times New Roman" w:cs="Times New Roman"/>
          <w:b/>
          <w:bCs/>
          <w:sz w:val="26"/>
          <w:szCs w:val="26"/>
        </w:rPr>
        <w:t>ĐỊNH MỨC KINH TẾ - KỸ THUẬT</w:t>
      </w:r>
    </w:p>
    <w:p w14:paraId="0BCCD7C2" w14:textId="77777777" w:rsidR="008532D1" w:rsidRDefault="004F11CC">
      <w:pPr>
        <w:pStyle w:val="ListParagraph"/>
        <w:spacing w:after="0"/>
        <w:ind w:left="645" w:hangingChars="247" w:hanging="645"/>
        <w:jc w:val="center"/>
        <w:rPr>
          <w:rFonts w:ascii="Times New Roman" w:hAnsi="Times New Roman" w:cs="Times New Roman"/>
          <w:b/>
          <w:bCs/>
          <w:sz w:val="26"/>
          <w:szCs w:val="26"/>
        </w:rPr>
      </w:pPr>
      <w:r>
        <w:rPr>
          <w:rFonts w:ascii="Times New Roman" w:hAnsi="Times New Roman" w:cs="Times New Roman"/>
          <w:b/>
          <w:bCs/>
          <w:sz w:val="26"/>
          <w:szCs w:val="26"/>
        </w:rPr>
        <w:t xml:space="preserve">NGHỀ </w:t>
      </w:r>
      <w:r>
        <w:rPr>
          <w:rFonts w:ascii="Times New Roman" w:hAnsi="Times New Roman" w:cs="Times New Roman"/>
          <w:b/>
          <w:sz w:val="26"/>
          <w:szCs w:val="26"/>
        </w:rPr>
        <w:t>KỸ THUẬT CHẾ BIẾN MÓN ĂN VÀ AN TOÀN VỆ SINH THỰC PHẨM</w:t>
      </w:r>
    </w:p>
    <w:p w14:paraId="1456E060" w14:textId="0D684E06" w:rsidR="008532D1" w:rsidRDefault="00AF1750">
      <w:pPr>
        <w:pStyle w:val="ListParagraph"/>
        <w:spacing w:after="0"/>
        <w:ind w:left="644"/>
        <w:jc w:val="center"/>
        <w:rPr>
          <w:rFonts w:ascii="Times New Roman" w:hAnsi="Times New Roman" w:cs="Times New Roman"/>
          <w:i/>
          <w:iCs/>
          <w:sz w:val="26"/>
          <w:szCs w:val="26"/>
        </w:rPr>
      </w:pPr>
      <w:r>
        <w:rPr>
          <w:rFonts w:ascii="Times New Roman" w:hAnsi="Times New Roman" w:cs="Times New Roman"/>
          <w:bCs/>
          <w:i/>
          <w:iCs/>
          <w:sz w:val="28"/>
          <w:szCs w:val="28"/>
        </w:rPr>
        <w:t>(</w:t>
      </w:r>
      <w:bookmarkStart w:id="2" w:name="_GoBack"/>
      <w:bookmarkEnd w:id="2"/>
      <w:r w:rsidR="00DE185F">
        <w:rPr>
          <w:rFonts w:ascii="Times New Roman" w:hAnsi="Times New Roman" w:cs="Times New Roman"/>
          <w:bCs/>
          <w:i/>
          <w:iCs/>
          <w:sz w:val="28"/>
          <w:szCs w:val="28"/>
        </w:rPr>
        <w:t>Ban hành kèm theo Quyết định số     /2026/QĐ-UBND    ngày…. tháng….năm 2026 của UBND thành phố Huế)</w:t>
      </w:r>
    </w:p>
    <w:p w14:paraId="63EA84CF" w14:textId="77777777" w:rsidR="008532D1" w:rsidRDefault="004F11CC">
      <w:pPr>
        <w:pStyle w:val="ListParagraph"/>
        <w:spacing w:after="0" w:line="276" w:lineRule="auto"/>
        <w:ind w:left="644"/>
        <w:jc w:val="center"/>
        <w:rPr>
          <w:rFonts w:ascii="Times New Roman" w:hAnsi="Times New Roman" w:cs="Times New Roman"/>
          <w:b/>
          <w:bCs/>
          <w:sz w:val="26"/>
          <w:szCs w:val="26"/>
        </w:rPr>
      </w:pPr>
      <w:r>
        <w:rPr>
          <w:rFonts w:ascii="Times New Roman" w:hAnsi="Times New Roman" w:cs="Times New Roman"/>
          <w:b/>
          <w:bCs/>
          <w:sz w:val="26"/>
          <w:szCs w:val="26"/>
        </w:rPr>
        <w:t>PHẦN THUYẾT MINH</w:t>
      </w:r>
    </w:p>
    <w:p w14:paraId="36F5F368" w14:textId="77777777" w:rsidR="008532D1" w:rsidRDefault="004F11CC">
      <w:pPr>
        <w:spacing w:after="0" w:line="276" w:lineRule="auto"/>
        <w:ind w:firstLine="349"/>
        <w:jc w:val="both"/>
        <w:rPr>
          <w:rFonts w:ascii="Times New Roman" w:hAnsi="Times New Roman" w:cs="Times New Roman"/>
          <w:sz w:val="26"/>
          <w:szCs w:val="26"/>
          <w:lang w:eastAsia="vi-VN"/>
        </w:rPr>
      </w:pPr>
      <w:r>
        <w:rPr>
          <w:rFonts w:ascii="Times New Roman" w:hAnsi="Times New Roman" w:cs="Times New Roman"/>
          <w:sz w:val="26"/>
          <w:szCs w:val="26"/>
          <w:lang w:eastAsia="vi-VN"/>
        </w:rPr>
        <w:t xml:space="preserve">Định mức kinh tế - kỹ thuật nghề </w:t>
      </w:r>
      <w:r>
        <w:rPr>
          <w:rFonts w:ascii="Times New Roman" w:hAnsi="Times New Roman" w:cs="Times New Roman"/>
          <w:sz w:val="26"/>
          <w:szCs w:val="26"/>
        </w:rPr>
        <w:t>kỹ thuật chế biến món ăn và an toàn vệ sinh thực phẩm</w:t>
      </w:r>
      <w:r>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hàn do cơ quan có thẩm quyền ban hành.</w:t>
      </w:r>
    </w:p>
    <w:p w14:paraId="1487C070" w14:textId="77777777" w:rsidR="008532D1" w:rsidRDefault="004F11CC">
      <w:pPr>
        <w:tabs>
          <w:tab w:val="left" w:pos="709"/>
        </w:tabs>
        <w:spacing w:after="0" w:line="276" w:lineRule="auto"/>
        <w:ind w:firstLine="349"/>
        <w:jc w:val="both"/>
        <w:rPr>
          <w:rFonts w:ascii="Times New Roman" w:hAnsi="Times New Roman" w:cs="Times New Roman"/>
          <w:b/>
          <w:bCs/>
          <w:sz w:val="26"/>
          <w:szCs w:val="26"/>
        </w:rPr>
      </w:pPr>
      <w:r>
        <w:rPr>
          <w:rFonts w:ascii="Times New Roman" w:hAnsi="Times New Roman" w:cs="Times New Roman"/>
          <w:b/>
          <w:bCs/>
          <w:sz w:val="26"/>
          <w:szCs w:val="26"/>
        </w:rPr>
        <w:t xml:space="preserve">I. </w:t>
      </w:r>
      <w:r>
        <w:rPr>
          <w:rFonts w:ascii="Times New Roman" w:hAnsi="Times New Roman" w:cs="Times New Roman"/>
          <w:b/>
          <w:bCs/>
          <w:sz w:val="26"/>
          <w:szCs w:val="26"/>
        </w:rPr>
        <w:tab/>
        <w:t>Nội dung định mức - kinh tế kỹ thuật nghề k</w:t>
      </w:r>
      <w:r>
        <w:rPr>
          <w:rFonts w:ascii="Times New Roman" w:hAnsi="Times New Roman" w:cs="Times New Roman"/>
          <w:b/>
          <w:sz w:val="26"/>
          <w:szCs w:val="26"/>
        </w:rPr>
        <w:t>ỹ thuật chế biến món ăn và an toàn vệ sinh thực phẩm</w:t>
      </w:r>
      <w:r>
        <w:rPr>
          <w:rFonts w:ascii="Times New Roman" w:hAnsi="Times New Roman" w:cs="Times New Roman"/>
          <w:b/>
          <w:bCs/>
          <w:sz w:val="26"/>
          <w:szCs w:val="26"/>
        </w:rPr>
        <w:t xml:space="preserve"> trình độ đào tạo sơ cấp - Bậc 1</w:t>
      </w:r>
    </w:p>
    <w:p w14:paraId="36EE527E" w14:textId="77777777" w:rsidR="008532D1" w:rsidRDefault="004F11CC">
      <w:pPr>
        <w:pStyle w:val="ListParagraph"/>
        <w:numPr>
          <w:ilvl w:val="0"/>
          <w:numId w:val="2"/>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lao động</w:t>
      </w:r>
    </w:p>
    <w:p w14:paraId="6FDF8263"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01 người học đạt được các tiêu chí, tiêu chuẩn do cơ quan có thẩm quyền ban hành.</w:t>
      </w:r>
    </w:p>
    <w:p w14:paraId="6C9A0F44"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D4894EB" w14:textId="77777777" w:rsidR="008532D1" w:rsidRDefault="004F11CC">
      <w:pPr>
        <w:pStyle w:val="ListParagraph"/>
        <w:numPr>
          <w:ilvl w:val="0"/>
          <w:numId w:val="2"/>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thiết bị</w:t>
      </w:r>
    </w:p>
    <w:p w14:paraId="1485E6E5"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Pr>
          <w:rFonts w:ascii="Times New Roman" w:hAnsi="Times New Roman" w:cs="Times New Roman"/>
          <w:sz w:val="26"/>
          <w:szCs w:val="26"/>
          <w:lang w:eastAsia="vi-VN"/>
        </w:rPr>
        <w:t xml:space="preserve"> </w:t>
      </w:r>
      <w:r>
        <w:rPr>
          <w:rFonts w:ascii="Times New Roman" w:eastAsia="Times New Roman" w:hAnsi="Times New Roman" w:cs="Times New Roman"/>
          <w:sz w:val="26"/>
          <w:szCs w:val="26"/>
          <w:lang w:eastAsia="vi-VN"/>
        </w:rPr>
        <w:t>người học đạt được các tiêu chí, tiêu chuẩn do cơ quan có thẩm quyền ban hành.</w:t>
      </w:r>
    </w:p>
    <w:p w14:paraId="6FF7ABD7"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0B885058"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077EEF8D" w14:textId="77777777" w:rsidR="008532D1" w:rsidRDefault="004F11CC">
      <w:pPr>
        <w:pStyle w:val="ListParagraph"/>
        <w:numPr>
          <w:ilvl w:val="0"/>
          <w:numId w:val="2"/>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vật tư</w:t>
      </w:r>
    </w:p>
    <w:p w14:paraId="2BB8B4D0"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67FD5911"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này chưa bao gồm:</w:t>
      </w:r>
    </w:p>
    <w:p w14:paraId="7D4EC248" w14:textId="77777777" w:rsidR="008532D1" w:rsidRDefault="004F11CC">
      <w:pPr>
        <w:pStyle w:val="ListParagraph"/>
        <w:numPr>
          <w:ilvl w:val="0"/>
          <w:numId w:val="4"/>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về điện chiếu sáng, nước sinh hoạt phục vụ trong quá trình đào tạo.</w:t>
      </w:r>
    </w:p>
    <w:p w14:paraId="51802D94" w14:textId="77777777" w:rsidR="008532D1" w:rsidRDefault="004F11CC">
      <w:pPr>
        <w:pStyle w:val="ListParagraph"/>
        <w:numPr>
          <w:ilvl w:val="0"/>
          <w:numId w:val="4"/>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vật tư nguyên, vật liệu cho bảo trì, bảo dưỡng thiết bị định kì.</w:t>
      </w:r>
    </w:p>
    <w:p w14:paraId="3D61767C" w14:textId="77777777" w:rsidR="008532D1" w:rsidRDefault="004F11CC">
      <w:pPr>
        <w:pStyle w:val="ListParagraph"/>
        <w:numPr>
          <w:ilvl w:val="0"/>
          <w:numId w:val="2"/>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Định mức cơ sở vật chất</w:t>
      </w:r>
    </w:p>
    <w:p w14:paraId="5F0B4637" w14:textId="77777777" w:rsidR="008532D1" w:rsidRDefault="004F11CC">
      <w:pPr>
        <w:shd w:val="clear" w:color="auto" w:fill="FFFFFF"/>
        <w:spacing w:after="0" w:line="276" w:lineRule="auto"/>
        <w:ind w:firstLine="720"/>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 thuyết, xưởng học thực hành) để hoàn thành việc đào tạo cho 01</w:t>
      </w:r>
      <w:r>
        <w:rPr>
          <w:rFonts w:ascii="Times New Roman" w:hAnsi="Times New Roman" w:cs="Times New Roman"/>
          <w:sz w:val="26"/>
          <w:szCs w:val="26"/>
          <w:lang w:eastAsia="vi-VN"/>
        </w:rPr>
        <w:t xml:space="preserve"> </w:t>
      </w:r>
      <w:r>
        <w:rPr>
          <w:rFonts w:ascii="Times New Roman" w:eastAsia="Times New Roman" w:hAnsi="Times New Roman" w:cs="Times New Roman"/>
          <w:sz w:val="26"/>
          <w:szCs w:val="26"/>
          <w:lang w:eastAsia="vi-VN"/>
        </w:rPr>
        <w:t>người học đạt được các tiêu chí, tiêu chuẩn do cơ quan có thẩm quyền ban hành.</w:t>
      </w:r>
    </w:p>
    <w:p w14:paraId="4E919DA5" w14:textId="77777777" w:rsidR="008532D1" w:rsidRDefault="004F11CC">
      <w:pPr>
        <w:tabs>
          <w:tab w:val="left" w:pos="709"/>
        </w:tabs>
        <w:spacing w:after="0" w:line="276" w:lineRule="auto"/>
        <w:ind w:firstLine="349"/>
        <w:jc w:val="both"/>
        <w:rPr>
          <w:rFonts w:ascii="Times New Roman" w:hAnsi="Times New Roman" w:cs="Times New Roman"/>
          <w:b/>
          <w:bCs/>
          <w:sz w:val="26"/>
          <w:szCs w:val="26"/>
        </w:rPr>
      </w:pPr>
      <w:r>
        <w:rPr>
          <w:rFonts w:ascii="Times New Roman" w:eastAsia="Times New Roman" w:hAnsi="Times New Roman" w:cs="Times New Roman"/>
          <w:b/>
          <w:bCs/>
          <w:sz w:val="26"/>
          <w:szCs w:val="26"/>
          <w:lang w:eastAsia="vi-VN"/>
        </w:rPr>
        <w:t>II. Hướng dẫn sử dụng định mức kinh tế - kỹ thuật nghề k</w:t>
      </w:r>
      <w:r>
        <w:rPr>
          <w:rFonts w:ascii="Times New Roman" w:hAnsi="Times New Roman" w:cs="Times New Roman"/>
          <w:b/>
          <w:sz w:val="26"/>
          <w:szCs w:val="26"/>
        </w:rPr>
        <w:t xml:space="preserve">ỹ thuật chế biến món ăn và an toàn vệ sinh thực phẩm </w:t>
      </w:r>
      <w:r>
        <w:rPr>
          <w:rFonts w:ascii="Times New Roman" w:hAnsi="Times New Roman" w:cs="Times New Roman"/>
          <w:b/>
          <w:bCs/>
          <w:sz w:val="26"/>
          <w:szCs w:val="26"/>
        </w:rPr>
        <w:t>trình độ đào tạo sơ cấp -Bậc 1.</w:t>
      </w:r>
    </w:p>
    <w:p w14:paraId="4359B1D6" w14:textId="77777777" w:rsidR="008532D1" w:rsidRDefault="004F11CC">
      <w:pPr>
        <w:pStyle w:val="ListParagraph"/>
        <w:numPr>
          <w:ilvl w:val="0"/>
          <w:numId w:val="5"/>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lastRenderedPageBreak/>
        <w:t>Mục đích sử dụng</w:t>
      </w:r>
    </w:p>
    <w:p w14:paraId="630831FC"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C72892E"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Làm căn cứ xác định đơn giá, giá dịch vụ giáo dục nghề nghiệp. </w:t>
      </w:r>
    </w:p>
    <w:p w14:paraId="6105947B"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Nâng cao hiệu quả quản lý, sử dụng ngân sách nhà nước. </w:t>
      </w:r>
    </w:p>
    <w:p w14:paraId="2E1E2CAB"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Làm cơ sở giao nhiệm vụ, đặt hàng, đấu thầu dịch vụ công. </w:t>
      </w:r>
    </w:p>
    <w:p w14:paraId="56A46ADF" w14:textId="77777777" w:rsidR="008532D1" w:rsidRDefault="004F11CC">
      <w:pPr>
        <w:pStyle w:val="ListParagraph"/>
        <w:numPr>
          <w:ilvl w:val="0"/>
          <w:numId w:val="3"/>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Góp phần nâng cao chất lượng đào tạo và sử dụng hiệu quả nguồn lực.</w:t>
      </w:r>
    </w:p>
    <w:p w14:paraId="7CA4C32D" w14:textId="77777777" w:rsidR="008532D1" w:rsidRDefault="004F11CC">
      <w:pPr>
        <w:pStyle w:val="ListParagraph"/>
        <w:numPr>
          <w:ilvl w:val="0"/>
          <w:numId w:val="5"/>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Điều kiện tính toán</w:t>
      </w:r>
    </w:p>
    <w:p w14:paraId="57E09134" w14:textId="77777777" w:rsidR="008532D1" w:rsidRDefault="004F11CC">
      <w:pPr>
        <w:shd w:val="clear" w:color="auto" w:fill="FFFFFF"/>
        <w:spacing w:after="0" w:line="276" w:lineRule="auto"/>
        <w:ind w:firstLine="709"/>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kinh tế - kỹ thuật nghề k</w:t>
      </w:r>
      <w:r>
        <w:rPr>
          <w:rFonts w:ascii="Times New Roman" w:hAnsi="Times New Roman" w:cs="Times New Roman"/>
          <w:b/>
          <w:sz w:val="26"/>
          <w:szCs w:val="26"/>
        </w:rPr>
        <w:t xml:space="preserve">ỹ </w:t>
      </w:r>
      <w:r>
        <w:rPr>
          <w:rFonts w:ascii="Times New Roman" w:hAnsi="Times New Roman" w:cs="Times New Roman"/>
          <w:bCs/>
          <w:sz w:val="26"/>
          <w:szCs w:val="26"/>
        </w:rPr>
        <w:t>thuật chế biến món ăn và an toàn vệ sinh thực phẩm</w:t>
      </w:r>
      <w:r>
        <w:rPr>
          <w:rFonts w:ascii="Times New Roman" w:eastAsia="Times New Roman" w:hAnsi="Times New Roman" w:cs="Times New Roman"/>
          <w:sz w:val="26"/>
          <w:szCs w:val="26"/>
          <w:lang w:eastAsia="vi-VN"/>
        </w:rPr>
        <w:t xml:space="preserve"> trình độ đào tạo sơ cấp - Bậc 1 được tính toán trong điều kiện lớp học lý thuyết 35 học viên, lớp học thực hành là 18 học viên, thời gian đào tạo là 350 giờ.</w:t>
      </w:r>
    </w:p>
    <w:p w14:paraId="5D2F5B78" w14:textId="77777777" w:rsidR="008532D1" w:rsidRDefault="004F11CC">
      <w:pPr>
        <w:pStyle w:val="ListParagraph"/>
        <w:numPr>
          <w:ilvl w:val="0"/>
          <w:numId w:val="5"/>
        </w:num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Lưu ý</w:t>
      </w:r>
    </w:p>
    <w:p w14:paraId="7CD4F3CA" w14:textId="77777777" w:rsidR="008532D1" w:rsidRDefault="004F11CC">
      <w:pPr>
        <w:shd w:val="clear" w:color="auto" w:fill="FFFFFF"/>
        <w:spacing w:after="0" w:line="276" w:lineRule="auto"/>
        <w:ind w:firstLine="720"/>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Trong trường hợp tổ chức đào tạo nghề k</w:t>
      </w:r>
      <w:r>
        <w:rPr>
          <w:rFonts w:ascii="Times New Roman" w:hAnsi="Times New Roman" w:cs="Times New Roman"/>
          <w:b/>
          <w:sz w:val="26"/>
          <w:szCs w:val="26"/>
        </w:rPr>
        <w:t xml:space="preserve">ỹ </w:t>
      </w:r>
      <w:r>
        <w:rPr>
          <w:rFonts w:ascii="Times New Roman" w:hAnsi="Times New Roman" w:cs="Times New Roman"/>
          <w:bCs/>
          <w:sz w:val="26"/>
          <w:szCs w:val="26"/>
        </w:rPr>
        <w:t>thuật chế biến món ăn và an toàn vệ sinh thực phẩm</w:t>
      </w:r>
      <w:r>
        <w:rPr>
          <w:rFonts w:ascii="Times New Roman" w:eastAsia="Times New Roman" w:hAnsi="Times New Roman" w:cs="Times New Roman"/>
          <w:sz w:val="26"/>
          <w:szCs w:val="26"/>
          <w:lang w:eastAsia="vi-VN"/>
        </w:rPr>
        <w:t xml:space="preserve"> trình độ đào tạo sơ cấp - Bậc 1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10998D7D" w14:textId="77777777" w:rsidR="008532D1" w:rsidRDefault="004F11CC">
      <w:pPr>
        <w:pStyle w:val="ListParagraph"/>
        <w:numPr>
          <w:ilvl w:val="0"/>
          <w:numId w:val="5"/>
        </w:numPr>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Nội dung và thời gian đào tạo</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8532D1" w14:paraId="32F18810" w14:textId="77777777">
        <w:trPr>
          <w:jc w:val="center"/>
        </w:trPr>
        <w:tc>
          <w:tcPr>
            <w:tcW w:w="982" w:type="dxa"/>
            <w:vMerge w:val="restart"/>
            <w:shd w:val="clear" w:color="auto" w:fill="FFFFFF"/>
            <w:tcMar>
              <w:top w:w="0" w:type="dxa"/>
              <w:left w:w="108" w:type="dxa"/>
              <w:bottom w:w="0" w:type="dxa"/>
              <w:right w:w="108" w:type="dxa"/>
            </w:tcMar>
            <w:vAlign w:val="center"/>
          </w:tcPr>
          <w:p w14:paraId="6DD5A6AF" w14:textId="77777777" w:rsidR="008532D1" w:rsidRDefault="008532D1">
            <w:pPr>
              <w:pStyle w:val="NoSpacing"/>
              <w:jc w:val="center"/>
              <w:rPr>
                <w:rFonts w:ascii="Times New Roman" w:hAnsi="Times New Roman" w:cs="Times New Roman"/>
                <w:sz w:val="26"/>
                <w:szCs w:val="26"/>
              </w:rPr>
            </w:pPr>
          </w:p>
          <w:p w14:paraId="38688335"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1C7E5702" w14:textId="77777777" w:rsidR="008532D1" w:rsidRDefault="008532D1">
            <w:pPr>
              <w:pStyle w:val="NoSpacing"/>
              <w:jc w:val="center"/>
              <w:rPr>
                <w:rFonts w:ascii="Times New Roman" w:hAnsi="Times New Roman" w:cs="Times New Roman"/>
                <w:sz w:val="26"/>
                <w:szCs w:val="26"/>
              </w:rPr>
            </w:pPr>
          </w:p>
          <w:p w14:paraId="35DC9788"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b/>
                <w:bCs/>
                <w:sz w:val="26"/>
                <w:szCs w:val="26"/>
              </w:rPr>
              <w:t>Tên mô đun</w:t>
            </w:r>
          </w:p>
        </w:tc>
        <w:tc>
          <w:tcPr>
            <w:tcW w:w="4275" w:type="dxa"/>
            <w:gridSpan w:val="5"/>
            <w:shd w:val="clear" w:color="auto" w:fill="FFFFFF"/>
          </w:tcPr>
          <w:p w14:paraId="6AAE11E6"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b/>
                <w:bCs/>
                <w:sz w:val="26"/>
                <w:szCs w:val="26"/>
              </w:rPr>
              <w:t>Thời gian đào tạo (giờ)</w:t>
            </w:r>
          </w:p>
        </w:tc>
      </w:tr>
      <w:tr w:rsidR="008532D1" w14:paraId="7CE74E54" w14:textId="77777777">
        <w:trPr>
          <w:jc w:val="center"/>
        </w:trPr>
        <w:tc>
          <w:tcPr>
            <w:tcW w:w="982" w:type="dxa"/>
            <w:vMerge/>
            <w:shd w:val="clear" w:color="auto" w:fill="FFFFFF"/>
            <w:vAlign w:val="center"/>
          </w:tcPr>
          <w:p w14:paraId="76FD89AD" w14:textId="77777777" w:rsidR="008532D1" w:rsidRDefault="008532D1">
            <w:pPr>
              <w:pStyle w:val="NoSpacing"/>
              <w:jc w:val="center"/>
              <w:rPr>
                <w:rFonts w:ascii="Times New Roman" w:hAnsi="Times New Roman" w:cs="Times New Roman"/>
                <w:sz w:val="26"/>
                <w:szCs w:val="26"/>
              </w:rPr>
            </w:pPr>
          </w:p>
        </w:tc>
        <w:tc>
          <w:tcPr>
            <w:tcW w:w="4116" w:type="dxa"/>
            <w:vMerge/>
            <w:shd w:val="clear" w:color="auto" w:fill="FFFFFF"/>
            <w:vAlign w:val="center"/>
          </w:tcPr>
          <w:p w14:paraId="7797B711" w14:textId="77777777" w:rsidR="008532D1" w:rsidRDefault="008532D1">
            <w:pPr>
              <w:pStyle w:val="NoSpacing"/>
              <w:jc w:val="center"/>
              <w:rPr>
                <w:rFonts w:ascii="Times New Roman" w:hAnsi="Times New Roman" w:cs="Times New Roman"/>
                <w:sz w:val="26"/>
                <w:szCs w:val="26"/>
              </w:rPr>
            </w:pPr>
          </w:p>
        </w:tc>
        <w:tc>
          <w:tcPr>
            <w:tcW w:w="764" w:type="dxa"/>
            <w:vMerge w:val="restart"/>
            <w:shd w:val="clear" w:color="auto" w:fill="FFFFFF"/>
            <w:vAlign w:val="center"/>
          </w:tcPr>
          <w:p w14:paraId="125705E2" w14:textId="77777777" w:rsidR="008532D1" w:rsidRDefault="004F11CC">
            <w:pPr>
              <w:pStyle w:val="NoSpacing"/>
              <w:jc w:val="center"/>
              <w:rPr>
                <w:rFonts w:ascii="Times New Roman" w:hAnsi="Times New Roman" w:cs="Times New Roman"/>
                <w:b/>
                <w:sz w:val="26"/>
                <w:szCs w:val="26"/>
              </w:rPr>
            </w:pPr>
            <w:r>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2F896893" w14:textId="77777777" w:rsidR="008532D1" w:rsidRDefault="004F11CC">
            <w:pPr>
              <w:pStyle w:val="NoSpacing"/>
              <w:jc w:val="center"/>
              <w:rPr>
                <w:rFonts w:ascii="Times New Roman" w:hAnsi="Times New Roman" w:cs="Times New Roman"/>
                <w:b/>
                <w:sz w:val="26"/>
                <w:szCs w:val="26"/>
              </w:rPr>
            </w:pPr>
            <w:r>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457D8F17" w14:textId="77777777" w:rsidR="008532D1" w:rsidRDefault="004F11CC">
            <w:pPr>
              <w:pStyle w:val="NoSpacing"/>
              <w:jc w:val="center"/>
              <w:rPr>
                <w:rFonts w:ascii="Times New Roman" w:hAnsi="Times New Roman" w:cs="Times New Roman"/>
                <w:b/>
                <w:sz w:val="26"/>
                <w:szCs w:val="26"/>
              </w:rPr>
            </w:pPr>
            <w:r>
              <w:rPr>
                <w:rFonts w:ascii="Times New Roman" w:hAnsi="Times New Roman" w:cs="Times New Roman"/>
                <w:b/>
                <w:sz w:val="26"/>
                <w:szCs w:val="26"/>
                <w:lang w:val="pt-BR"/>
              </w:rPr>
              <w:t>Trong đó</w:t>
            </w:r>
          </w:p>
        </w:tc>
      </w:tr>
      <w:tr w:rsidR="008532D1" w14:paraId="5BC7563B" w14:textId="77777777">
        <w:trPr>
          <w:trHeight w:val="547"/>
          <w:jc w:val="center"/>
        </w:trPr>
        <w:tc>
          <w:tcPr>
            <w:tcW w:w="982" w:type="dxa"/>
            <w:vMerge/>
            <w:shd w:val="clear" w:color="auto" w:fill="FFFFFF"/>
            <w:vAlign w:val="center"/>
          </w:tcPr>
          <w:p w14:paraId="50B4D8B6" w14:textId="77777777" w:rsidR="008532D1" w:rsidRDefault="008532D1">
            <w:pPr>
              <w:pStyle w:val="NoSpacing"/>
              <w:jc w:val="center"/>
              <w:rPr>
                <w:rFonts w:ascii="Times New Roman" w:hAnsi="Times New Roman" w:cs="Times New Roman"/>
                <w:sz w:val="26"/>
                <w:szCs w:val="26"/>
              </w:rPr>
            </w:pPr>
          </w:p>
        </w:tc>
        <w:tc>
          <w:tcPr>
            <w:tcW w:w="4116" w:type="dxa"/>
            <w:vMerge/>
            <w:shd w:val="clear" w:color="auto" w:fill="FFFFFF"/>
            <w:vAlign w:val="center"/>
          </w:tcPr>
          <w:p w14:paraId="44EAA30C" w14:textId="77777777" w:rsidR="008532D1" w:rsidRDefault="008532D1">
            <w:pPr>
              <w:pStyle w:val="NoSpacing"/>
              <w:jc w:val="center"/>
              <w:rPr>
                <w:rFonts w:ascii="Times New Roman" w:hAnsi="Times New Roman" w:cs="Times New Roman"/>
                <w:sz w:val="26"/>
                <w:szCs w:val="26"/>
              </w:rPr>
            </w:pPr>
          </w:p>
        </w:tc>
        <w:tc>
          <w:tcPr>
            <w:tcW w:w="764" w:type="dxa"/>
            <w:vMerge/>
            <w:shd w:val="clear" w:color="auto" w:fill="FFFFFF"/>
          </w:tcPr>
          <w:p w14:paraId="787DD088" w14:textId="77777777" w:rsidR="008532D1" w:rsidRDefault="008532D1">
            <w:pPr>
              <w:pStyle w:val="NoSpacing"/>
              <w:jc w:val="center"/>
              <w:rPr>
                <w:rFonts w:ascii="Times New Roman" w:hAnsi="Times New Roman" w:cs="Times New Roman"/>
                <w:b/>
                <w:sz w:val="26"/>
                <w:szCs w:val="26"/>
              </w:rPr>
            </w:pPr>
          </w:p>
        </w:tc>
        <w:tc>
          <w:tcPr>
            <w:tcW w:w="896" w:type="dxa"/>
            <w:vMerge/>
            <w:shd w:val="clear" w:color="auto" w:fill="FFFFFF"/>
            <w:vAlign w:val="center"/>
          </w:tcPr>
          <w:p w14:paraId="0DB5F50F" w14:textId="77777777" w:rsidR="008532D1" w:rsidRDefault="008532D1">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1886F979" w14:textId="77777777" w:rsidR="008532D1" w:rsidRDefault="004F11CC">
            <w:pPr>
              <w:pStyle w:val="NoSpacing"/>
              <w:jc w:val="center"/>
              <w:rPr>
                <w:rFonts w:ascii="Times New Roman" w:hAnsi="Times New Roman" w:cs="Times New Roman"/>
                <w:b/>
                <w:sz w:val="26"/>
                <w:szCs w:val="26"/>
              </w:rPr>
            </w:pPr>
            <w:r>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0D1D5334" w14:textId="77777777" w:rsidR="008532D1" w:rsidRDefault="004F11CC">
            <w:pPr>
              <w:pStyle w:val="NoSpacing"/>
              <w:jc w:val="center"/>
              <w:rPr>
                <w:rFonts w:ascii="Times New Roman" w:hAnsi="Times New Roman" w:cs="Times New Roman"/>
                <w:b/>
                <w:sz w:val="26"/>
                <w:szCs w:val="26"/>
              </w:rPr>
            </w:pPr>
            <w:r>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390DA6DE" w14:textId="77777777" w:rsidR="008532D1" w:rsidRDefault="004F11CC">
            <w:pPr>
              <w:pStyle w:val="NoSpacing"/>
              <w:jc w:val="center"/>
              <w:rPr>
                <w:rFonts w:ascii="Times New Roman" w:hAnsi="Times New Roman" w:cs="Times New Roman"/>
                <w:b/>
                <w:sz w:val="26"/>
                <w:szCs w:val="26"/>
              </w:rPr>
            </w:pPr>
            <w:r>
              <w:rPr>
                <w:rFonts w:ascii="Times New Roman" w:hAnsi="Times New Roman" w:cs="Times New Roman"/>
                <w:b/>
                <w:sz w:val="26"/>
                <w:szCs w:val="26"/>
                <w:lang w:val="pt-BR"/>
              </w:rPr>
              <w:t>Kiểm tra</w:t>
            </w:r>
          </w:p>
        </w:tc>
      </w:tr>
      <w:tr w:rsidR="008532D1" w14:paraId="00ADDD16" w14:textId="77777777">
        <w:trPr>
          <w:trHeight w:val="441"/>
          <w:jc w:val="center"/>
        </w:trPr>
        <w:tc>
          <w:tcPr>
            <w:tcW w:w="982" w:type="dxa"/>
            <w:shd w:val="clear" w:color="auto" w:fill="FFFFFF"/>
            <w:tcMar>
              <w:top w:w="0" w:type="dxa"/>
              <w:left w:w="108" w:type="dxa"/>
              <w:bottom w:w="0" w:type="dxa"/>
              <w:right w:w="108" w:type="dxa"/>
            </w:tcMar>
            <w:vAlign w:val="center"/>
          </w:tcPr>
          <w:p w14:paraId="09440F7F" w14:textId="77777777" w:rsidR="008532D1" w:rsidRDefault="004F11CC">
            <w:pPr>
              <w:pStyle w:val="NoSpacing"/>
              <w:rPr>
                <w:rFonts w:ascii="Times New Roman" w:hAnsi="Times New Roman" w:cs="Times New Roman"/>
                <w:sz w:val="26"/>
                <w:szCs w:val="26"/>
                <w:lang w:val="pt-BR"/>
              </w:rPr>
            </w:pPr>
            <w:r>
              <w:rPr>
                <w:rFonts w:ascii="Times New Roman" w:hAnsi="Times New Roman" w:cs="Times New Roman"/>
                <w:sz w:val="26"/>
                <w:szCs w:val="26"/>
                <w:lang w:val="pt-BR"/>
              </w:rPr>
              <w:t>MĐ01</w:t>
            </w:r>
          </w:p>
        </w:tc>
        <w:tc>
          <w:tcPr>
            <w:tcW w:w="4116" w:type="dxa"/>
            <w:shd w:val="clear" w:color="auto" w:fill="FFFFFF"/>
            <w:tcMar>
              <w:top w:w="0" w:type="dxa"/>
              <w:left w:w="108" w:type="dxa"/>
              <w:bottom w:w="0" w:type="dxa"/>
              <w:right w:w="108" w:type="dxa"/>
            </w:tcMar>
            <w:vAlign w:val="center"/>
          </w:tcPr>
          <w:p w14:paraId="13132A7F" w14:textId="77777777" w:rsidR="008532D1" w:rsidRDefault="004F11CC">
            <w:pPr>
              <w:rPr>
                <w:rFonts w:ascii="Times New Roman" w:hAnsi="Times New Roman" w:cs="Times New Roman"/>
                <w:spacing w:val="-4"/>
                <w:sz w:val="26"/>
                <w:szCs w:val="26"/>
                <w:lang w:val="pt-BR"/>
              </w:rPr>
            </w:pPr>
            <w:r>
              <w:rPr>
                <w:rFonts w:ascii="Times New Roman" w:eastAsia="SimSun" w:hAnsi="Times New Roman" w:cs="Times New Roman"/>
                <w:color w:val="000000"/>
                <w:sz w:val="26"/>
                <w:szCs w:val="26"/>
                <w:lang w:eastAsia="zh-CN" w:bidi="ar"/>
              </w:rPr>
              <w:t>Thương phẩm và an toàn thực phẩm</w:t>
            </w:r>
          </w:p>
        </w:tc>
        <w:tc>
          <w:tcPr>
            <w:tcW w:w="764" w:type="dxa"/>
            <w:shd w:val="clear" w:color="auto" w:fill="FFFFFF"/>
            <w:vAlign w:val="center"/>
          </w:tcPr>
          <w:p w14:paraId="6151F5D1" w14:textId="77777777" w:rsidR="008532D1" w:rsidRDefault="008532D1">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20504F29"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shd w:val="clear" w:color="auto" w:fill="FFFFFF"/>
            <w:tcMar>
              <w:top w:w="0" w:type="dxa"/>
              <w:left w:w="108" w:type="dxa"/>
              <w:bottom w:w="0" w:type="dxa"/>
              <w:right w:w="108" w:type="dxa"/>
            </w:tcMar>
            <w:vAlign w:val="center"/>
          </w:tcPr>
          <w:p w14:paraId="43F99184"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18</w:t>
            </w:r>
          </w:p>
        </w:tc>
        <w:tc>
          <w:tcPr>
            <w:tcW w:w="840" w:type="dxa"/>
            <w:shd w:val="clear" w:color="auto" w:fill="FFFFFF"/>
            <w:tcMar>
              <w:top w:w="0" w:type="dxa"/>
              <w:left w:w="108" w:type="dxa"/>
              <w:bottom w:w="0" w:type="dxa"/>
              <w:right w:w="108" w:type="dxa"/>
            </w:tcMar>
            <w:vAlign w:val="center"/>
          </w:tcPr>
          <w:p w14:paraId="58504294"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10</w:t>
            </w:r>
          </w:p>
        </w:tc>
        <w:tc>
          <w:tcPr>
            <w:tcW w:w="851" w:type="dxa"/>
            <w:shd w:val="clear" w:color="auto" w:fill="FFFFFF"/>
            <w:tcMar>
              <w:top w:w="0" w:type="dxa"/>
              <w:left w:w="108" w:type="dxa"/>
              <w:bottom w:w="0" w:type="dxa"/>
              <w:right w:w="108" w:type="dxa"/>
            </w:tcMar>
            <w:vAlign w:val="center"/>
          </w:tcPr>
          <w:p w14:paraId="1A170880"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60A8F441" w14:textId="77777777">
        <w:trPr>
          <w:trHeight w:val="441"/>
          <w:jc w:val="center"/>
        </w:trPr>
        <w:tc>
          <w:tcPr>
            <w:tcW w:w="982" w:type="dxa"/>
            <w:shd w:val="clear" w:color="auto" w:fill="FFFFFF"/>
            <w:tcMar>
              <w:top w:w="0" w:type="dxa"/>
              <w:left w:w="108" w:type="dxa"/>
              <w:bottom w:w="0" w:type="dxa"/>
              <w:right w:w="108" w:type="dxa"/>
            </w:tcMar>
            <w:vAlign w:val="center"/>
          </w:tcPr>
          <w:p w14:paraId="29074C84" w14:textId="77777777" w:rsidR="008532D1" w:rsidRDefault="004F11CC">
            <w:pPr>
              <w:pStyle w:val="NoSpacing"/>
              <w:rPr>
                <w:rFonts w:ascii="Times New Roman" w:hAnsi="Times New Roman" w:cs="Times New Roman"/>
                <w:sz w:val="26"/>
                <w:szCs w:val="26"/>
                <w:lang w:val="pt-BR"/>
              </w:rPr>
            </w:pPr>
            <w:r>
              <w:rPr>
                <w:rFonts w:ascii="Times New Roman" w:hAnsi="Times New Roman" w:cs="Times New Roman"/>
                <w:sz w:val="26"/>
                <w:szCs w:val="26"/>
                <w:lang w:val="pt-BR"/>
              </w:rPr>
              <w:t>MĐ0</w:t>
            </w:r>
            <w:r>
              <w:rPr>
                <w:rFonts w:ascii="Times New Roman" w:hAnsi="Times New Roman" w:cs="Times New Roman"/>
                <w:sz w:val="26"/>
                <w:szCs w:val="26"/>
              </w:rPr>
              <w:t>2</w:t>
            </w:r>
          </w:p>
        </w:tc>
        <w:tc>
          <w:tcPr>
            <w:tcW w:w="4116" w:type="dxa"/>
            <w:shd w:val="clear" w:color="auto" w:fill="FFFFFF"/>
            <w:tcMar>
              <w:top w:w="0" w:type="dxa"/>
              <w:left w:w="108" w:type="dxa"/>
              <w:bottom w:w="0" w:type="dxa"/>
              <w:right w:w="108" w:type="dxa"/>
            </w:tcMar>
            <w:vAlign w:val="center"/>
          </w:tcPr>
          <w:p w14:paraId="180F2E49" w14:textId="77777777" w:rsidR="008532D1" w:rsidRDefault="004F11CC">
            <w:pPr>
              <w:rPr>
                <w:rFonts w:ascii="Times New Roman" w:hAnsi="Times New Roman" w:cs="Times New Roman"/>
                <w:spacing w:val="-4"/>
                <w:sz w:val="26"/>
                <w:szCs w:val="26"/>
                <w:lang w:val="pt-BR"/>
              </w:rPr>
            </w:pPr>
            <w:r>
              <w:rPr>
                <w:rFonts w:ascii="Times New Roman" w:eastAsia="SimSun" w:hAnsi="Times New Roman" w:cs="Times New Roman"/>
                <w:color w:val="000000"/>
                <w:sz w:val="26"/>
                <w:szCs w:val="26"/>
                <w:lang w:eastAsia="zh-CN" w:bidi="ar"/>
              </w:rPr>
              <w:t>Kỹ thuật chế biến món ăn Việt Nam</w:t>
            </w:r>
          </w:p>
        </w:tc>
        <w:tc>
          <w:tcPr>
            <w:tcW w:w="764" w:type="dxa"/>
            <w:shd w:val="clear" w:color="auto" w:fill="FFFFFF"/>
            <w:vAlign w:val="center"/>
          </w:tcPr>
          <w:p w14:paraId="196F6CB1" w14:textId="77777777" w:rsidR="008532D1" w:rsidRDefault="008532D1">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62A98D0A"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180</w:t>
            </w:r>
          </w:p>
        </w:tc>
        <w:tc>
          <w:tcPr>
            <w:tcW w:w="924" w:type="dxa"/>
            <w:shd w:val="clear" w:color="auto" w:fill="FFFFFF"/>
            <w:tcMar>
              <w:top w:w="0" w:type="dxa"/>
              <w:left w:w="108" w:type="dxa"/>
              <w:bottom w:w="0" w:type="dxa"/>
              <w:right w:w="108" w:type="dxa"/>
            </w:tcMar>
            <w:vAlign w:val="center"/>
          </w:tcPr>
          <w:p w14:paraId="1D94ACD0"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64</w:t>
            </w:r>
          </w:p>
        </w:tc>
        <w:tc>
          <w:tcPr>
            <w:tcW w:w="840" w:type="dxa"/>
            <w:shd w:val="clear" w:color="auto" w:fill="FFFFFF"/>
            <w:tcMar>
              <w:top w:w="0" w:type="dxa"/>
              <w:left w:w="108" w:type="dxa"/>
              <w:bottom w:w="0" w:type="dxa"/>
              <w:right w:w="108" w:type="dxa"/>
            </w:tcMar>
            <w:vAlign w:val="center"/>
          </w:tcPr>
          <w:p w14:paraId="6BB66035"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112</w:t>
            </w:r>
          </w:p>
        </w:tc>
        <w:tc>
          <w:tcPr>
            <w:tcW w:w="851" w:type="dxa"/>
            <w:shd w:val="clear" w:color="auto" w:fill="FFFFFF"/>
            <w:tcMar>
              <w:top w:w="0" w:type="dxa"/>
              <w:left w:w="108" w:type="dxa"/>
              <w:bottom w:w="0" w:type="dxa"/>
              <w:right w:w="108" w:type="dxa"/>
            </w:tcMar>
            <w:vAlign w:val="center"/>
          </w:tcPr>
          <w:p w14:paraId="4E95B761"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4</w:t>
            </w:r>
          </w:p>
        </w:tc>
      </w:tr>
      <w:tr w:rsidR="008532D1" w14:paraId="03495371" w14:textId="77777777">
        <w:trPr>
          <w:trHeight w:val="441"/>
          <w:jc w:val="center"/>
        </w:trPr>
        <w:tc>
          <w:tcPr>
            <w:tcW w:w="982" w:type="dxa"/>
            <w:shd w:val="clear" w:color="auto" w:fill="FFFFFF"/>
            <w:tcMar>
              <w:top w:w="0" w:type="dxa"/>
              <w:left w:w="108" w:type="dxa"/>
              <w:bottom w:w="0" w:type="dxa"/>
              <w:right w:w="108" w:type="dxa"/>
            </w:tcMar>
            <w:vAlign w:val="center"/>
          </w:tcPr>
          <w:p w14:paraId="4CAF50A8" w14:textId="77777777" w:rsidR="008532D1" w:rsidRDefault="004F11CC">
            <w:pPr>
              <w:pStyle w:val="NoSpacing"/>
              <w:rPr>
                <w:rFonts w:ascii="Times New Roman" w:hAnsi="Times New Roman" w:cs="Times New Roman"/>
                <w:sz w:val="26"/>
                <w:szCs w:val="26"/>
                <w:lang w:val="pt-BR"/>
              </w:rPr>
            </w:pPr>
            <w:r>
              <w:rPr>
                <w:rFonts w:ascii="Times New Roman" w:hAnsi="Times New Roman" w:cs="Times New Roman"/>
                <w:sz w:val="26"/>
                <w:szCs w:val="26"/>
                <w:lang w:val="pt-BR"/>
              </w:rPr>
              <w:t>MĐ0</w:t>
            </w:r>
            <w:r>
              <w:rPr>
                <w:rFonts w:ascii="Times New Roman" w:hAnsi="Times New Roman" w:cs="Times New Roman"/>
                <w:sz w:val="26"/>
                <w:szCs w:val="26"/>
              </w:rPr>
              <w:t>3</w:t>
            </w:r>
          </w:p>
        </w:tc>
        <w:tc>
          <w:tcPr>
            <w:tcW w:w="4116" w:type="dxa"/>
            <w:shd w:val="clear" w:color="auto" w:fill="FFFFFF"/>
            <w:tcMar>
              <w:top w:w="0" w:type="dxa"/>
              <w:left w:w="108" w:type="dxa"/>
              <w:bottom w:w="0" w:type="dxa"/>
              <w:right w:w="108" w:type="dxa"/>
            </w:tcMar>
            <w:vAlign w:val="center"/>
          </w:tcPr>
          <w:p w14:paraId="7CB61E36" w14:textId="77777777" w:rsidR="008532D1" w:rsidRDefault="004F11CC">
            <w:pPr>
              <w:rPr>
                <w:rFonts w:ascii="Times New Roman" w:hAnsi="Times New Roman" w:cs="Times New Roman"/>
                <w:spacing w:val="-4"/>
                <w:sz w:val="26"/>
                <w:szCs w:val="26"/>
                <w:lang w:val="pt-BR"/>
              </w:rPr>
            </w:pPr>
            <w:r>
              <w:rPr>
                <w:rFonts w:ascii="Times New Roman" w:eastAsia="SimSun" w:hAnsi="Times New Roman" w:cs="Times New Roman"/>
                <w:color w:val="000000"/>
                <w:sz w:val="26"/>
                <w:szCs w:val="26"/>
                <w:lang w:eastAsia="zh-CN" w:bidi="ar"/>
              </w:rPr>
              <w:t>Kỹ thuật chế biến nước dùng, xốt và các món ăn khai vị</w:t>
            </w:r>
          </w:p>
        </w:tc>
        <w:tc>
          <w:tcPr>
            <w:tcW w:w="764" w:type="dxa"/>
            <w:shd w:val="clear" w:color="auto" w:fill="FFFFFF"/>
            <w:vAlign w:val="center"/>
          </w:tcPr>
          <w:p w14:paraId="71B1EE02" w14:textId="77777777" w:rsidR="008532D1" w:rsidRDefault="008532D1">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5204AE3F"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75</w:t>
            </w:r>
          </w:p>
        </w:tc>
        <w:tc>
          <w:tcPr>
            <w:tcW w:w="924" w:type="dxa"/>
            <w:shd w:val="clear" w:color="auto" w:fill="FFFFFF"/>
            <w:tcMar>
              <w:top w:w="0" w:type="dxa"/>
              <w:left w:w="108" w:type="dxa"/>
              <w:bottom w:w="0" w:type="dxa"/>
              <w:right w:w="108" w:type="dxa"/>
            </w:tcMar>
            <w:vAlign w:val="center"/>
          </w:tcPr>
          <w:p w14:paraId="189D99E8"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16</w:t>
            </w:r>
          </w:p>
        </w:tc>
        <w:tc>
          <w:tcPr>
            <w:tcW w:w="840" w:type="dxa"/>
            <w:shd w:val="clear" w:color="auto" w:fill="FFFFFF"/>
            <w:tcMar>
              <w:top w:w="0" w:type="dxa"/>
              <w:left w:w="108" w:type="dxa"/>
              <w:bottom w:w="0" w:type="dxa"/>
              <w:right w:w="108" w:type="dxa"/>
            </w:tcMar>
            <w:vAlign w:val="center"/>
          </w:tcPr>
          <w:p w14:paraId="712605C9"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55</w:t>
            </w:r>
          </w:p>
        </w:tc>
        <w:tc>
          <w:tcPr>
            <w:tcW w:w="851" w:type="dxa"/>
            <w:shd w:val="clear" w:color="auto" w:fill="FFFFFF"/>
            <w:tcMar>
              <w:top w:w="0" w:type="dxa"/>
              <w:left w:w="108" w:type="dxa"/>
              <w:bottom w:w="0" w:type="dxa"/>
              <w:right w:w="108" w:type="dxa"/>
            </w:tcMar>
            <w:vAlign w:val="center"/>
          </w:tcPr>
          <w:p w14:paraId="5AB8EC2D"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4</w:t>
            </w:r>
          </w:p>
        </w:tc>
      </w:tr>
      <w:tr w:rsidR="008532D1" w14:paraId="40ABA5AF" w14:textId="77777777">
        <w:trPr>
          <w:trHeight w:val="441"/>
          <w:jc w:val="center"/>
        </w:trPr>
        <w:tc>
          <w:tcPr>
            <w:tcW w:w="982" w:type="dxa"/>
            <w:shd w:val="clear" w:color="auto" w:fill="FFFFFF"/>
            <w:tcMar>
              <w:top w:w="0" w:type="dxa"/>
              <w:left w:w="108" w:type="dxa"/>
              <w:bottom w:w="0" w:type="dxa"/>
              <w:right w:w="108" w:type="dxa"/>
            </w:tcMar>
            <w:vAlign w:val="center"/>
          </w:tcPr>
          <w:p w14:paraId="2F12C867" w14:textId="77777777" w:rsidR="008532D1" w:rsidRDefault="004F11CC">
            <w:pPr>
              <w:pStyle w:val="NoSpacing"/>
              <w:rPr>
                <w:rFonts w:ascii="Times New Roman" w:hAnsi="Times New Roman" w:cs="Times New Roman"/>
                <w:sz w:val="26"/>
                <w:szCs w:val="26"/>
                <w:lang w:val="pt-BR"/>
              </w:rPr>
            </w:pPr>
            <w:r>
              <w:rPr>
                <w:rFonts w:ascii="Times New Roman" w:hAnsi="Times New Roman" w:cs="Times New Roman"/>
                <w:sz w:val="26"/>
                <w:szCs w:val="26"/>
                <w:lang w:val="pt-BR"/>
              </w:rPr>
              <w:t>MĐ04</w:t>
            </w:r>
          </w:p>
        </w:tc>
        <w:tc>
          <w:tcPr>
            <w:tcW w:w="4116" w:type="dxa"/>
            <w:shd w:val="clear" w:color="auto" w:fill="FFFFFF"/>
            <w:tcMar>
              <w:top w:w="0" w:type="dxa"/>
              <w:left w:w="108" w:type="dxa"/>
              <w:bottom w:w="0" w:type="dxa"/>
              <w:right w:w="108" w:type="dxa"/>
            </w:tcMar>
            <w:vAlign w:val="center"/>
          </w:tcPr>
          <w:p w14:paraId="7E9EF3A7" w14:textId="77777777" w:rsidR="008532D1" w:rsidRDefault="004F11CC">
            <w:pPr>
              <w:rPr>
                <w:rFonts w:ascii="Times New Roman" w:hAnsi="Times New Roman" w:cs="Times New Roman"/>
                <w:sz w:val="26"/>
                <w:szCs w:val="26"/>
              </w:rPr>
            </w:pPr>
            <w:r>
              <w:rPr>
                <w:rFonts w:ascii="Times New Roman" w:eastAsia="SimSun" w:hAnsi="Times New Roman" w:cs="Times New Roman"/>
                <w:color w:val="000000"/>
                <w:sz w:val="26"/>
                <w:szCs w:val="26"/>
                <w:lang w:eastAsia="zh-CN" w:bidi="ar"/>
              </w:rPr>
              <w:t xml:space="preserve">Kỹ thuật cắt thái, tỉa hoa trang trí, </w:t>
            </w:r>
          </w:p>
          <w:p w14:paraId="32F65584" w14:textId="77777777" w:rsidR="008532D1" w:rsidRDefault="004F11CC">
            <w:pPr>
              <w:rPr>
                <w:rFonts w:ascii="Times New Roman" w:hAnsi="Times New Roman" w:cs="Times New Roman"/>
                <w:spacing w:val="-4"/>
                <w:sz w:val="26"/>
                <w:szCs w:val="26"/>
                <w:lang w:val="pt-BR"/>
              </w:rPr>
            </w:pPr>
            <w:r>
              <w:rPr>
                <w:rFonts w:ascii="Times New Roman" w:eastAsia="SimSun" w:hAnsi="Times New Roman" w:cs="Times New Roman"/>
                <w:color w:val="000000"/>
                <w:sz w:val="26"/>
                <w:szCs w:val="26"/>
                <w:lang w:eastAsia="zh-CN" w:bidi="ar"/>
              </w:rPr>
              <w:t>trình bày</w:t>
            </w:r>
          </w:p>
        </w:tc>
        <w:tc>
          <w:tcPr>
            <w:tcW w:w="764" w:type="dxa"/>
            <w:shd w:val="clear" w:color="auto" w:fill="FFFFFF"/>
            <w:vAlign w:val="center"/>
          </w:tcPr>
          <w:p w14:paraId="2F3B6892" w14:textId="77777777" w:rsidR="008532D1" w:rsidRDefault="008532D1">
            <w:pPr>
              <w:pStyle w:val="NoSpacing"/>
              <w:jc w:val="center"/>
              <w:rPr>
                <w:rFonts w:ascii="Times New Roman" w:hAnsi="Times New Roman" w:cs="Times New Roman"/>
                <w:sz w:val="26"/>
                <w:szCs w:val="26"/>
              </w:rPr>
            </w:pPr>
          </w:p>
        </w:tc>
        <w:tc>
          <w:tcPr>
            <w:tcW w:w="896" w:type="dxa"/>
            <w:shd w:val="clear" w:color="auto" w:fill="FFFFFF"/>
            <w:tcMar>
              <w:top w:w="0" w:type="dxa"/>
              <w:left w:w="108" w:type="dxa"/>
              <w:bottom w:w="0" w:type="dxa"/>
              <w:right w:w="108" w:type="dxa"/>
            </w:tcMar>
            <w:vAlign w:val="center"/>
          </w:tcPr>
          <w:p w14:paraId="152764AF"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color w:val="000000"/>
                <w:sz w:val="26"/>
                <w:szCs w:val="26"/>
              </w:rPr>
              <w:t>65</w:t>
            </w:r>
          </w:p>
        </w:tc>
        <w:tc>
          <w:tcPr>
            <w:tcW w:w="924" w:type="dxa"/>
            <w:shd w:val="clear" w:color="auto" w:fill="FFFFFF"/>
            <w:tcMar>
              <w:top w:w="0" w:type="dxa"/>
              <w:left w:w="108" w:type="dxa"/>
              <w:bottom w:w="0" w:type="dxa"/>
              <w:right w:w="108" w:type="dxa"/>
            </w:tcMar>
            <w:vAlign w:val="center"/>
          </w:tcPr>
          <w:p w14:paraId="234E5788"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12</w:t>
            </w:r>
          </w:p>
        </w:tc>
        <w:tc>
          <w:tcPr>
            <w:tcW w:w="840" w:type="dxa"/>
            <w:shd w:val="clear" w:color="auto" w:fill="FFFFFF"/>
            <w:tcMar>
              <w:top w:w="0" w:type="dxa"/>
              <w:left w:w="108" w:type="dxa"/>
              <w:bottom w:w="0" w:type="dxa"/>
              <w:right w:w="108" w:type="dxa"/>
            </w:tcMar>
            <w:vAlign w:val="center"/>
          </w:tcPr>
          <w:p w14:paraId="0F80BA9A"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49</w:t>
            </w:r>
          </w:p>
        </w:tc>
        <w:tc>
          <w:tcPr>
            <w:tcW w:w="851" w:type="dxa"/>
            <w:shd w:val="clear" w:color="auto" w:fill="FFFFFF"/>
            <w:tcMar>
              <w:top w:w="0" w:type="dxa"/>
              <w:left w:w="108" w:type="dxa"/>
              <w:bottom w:w="0" w:type="dxa"/>
              <w:right w:w="108" w:type="dxa"/>
            </w:tcMar>
            <w:vAlign w:val="center"/>
          </w:tcPr>
          <w:p w14:paraId="58835047" w14:textId="77777777" w:rsidR="008532D1" w:rsidRDefault="004F11CC">
            <w:pPr>
              <w:pStyle w:val="NoSpacing"/>
              <w:jc w:val="center"/>
              <w:rPr>
                <w:rFonts w:ascii="Times New Roman" w:hAnsi="Times New Roman" w:cs="Times New Roman"/>
                <w:sz w:val="26"/>
                <w:szCs w:val="26"/>
              </w:rPr>
            </w:pPr>
            <w:r>
              <w:rPr>
                <w:rFonts w:ascii="Times New Roman" w:hAnsi="Times New Roman" w:cs="Times New Roman"/>
                <w:sz w:val="26"/>
                <w:szCs w:val="26"/>
              </w:rPr>
              <w:t>4</w:t>
            </w:r>
          </w:p>
        </w:tc>
      </w:tr>
      <w:tr w:rsidR="008532D1" w14:paraId="7A627DE1" w14:textId="77777777">
        <w:trPr>
          <w:trHeight w:val="814"/>
          <w:jc w:val="center"/>
        </w:trPr>
        <w:tc>
          <w:tcPr>
            <w:tcW w:w="5098" w:type="dxa"/>
            <w:gridSpan w:val="2"/>
            <w:shd w:val="clear" w:color="auto" w:fill="FFFFFF"/>
            <w:tcMar>
              <w:top w:w="0" w:type="dxa"/>
              <w:left w:w="108" w:type="dxa"/>
              <w:bottom w:w="0" w:type="dxa"/>
              <w:right w:w="108" w:type="dxa"/>
            </w:tcMar>
            <w:vAlign w:val="center"/>
          </w:tcPr>
          <w:p w14:paraId="14000803" w14:textId="77777777" w:rsidR="008532D1" w:rsidRDefault="004F11CC">
            <w:pPr>
              <w:pStyle w:val="NoSpacing"/>
              <w:jc w:val="center"/>
              <w:rPr>
                <w:rFonts w:ascii="Times New Roman" w:hAnsi="Times New Roman" w:cs="Times New Roman"/>
                <w:b/>
                <w:sz w:val="26"/>
                <w:szCs w:val="26"/>
                <w:lang w:val="pt-BR"/>
              </w:rPr>
            </w:pPr>
            <w:r>
              <w:rPr>
                <w:rFonts w:ascii="Times New Roman" w:hAnsi="Times New Roman" w:cs="Times New Roman"/>
                <w:b/>
                <w:sz w:val="26"/>
                <w:szCs w:val="26"/>
                <w:lang w:val="pt-BR"/>
              </w:rPr>
              <w:t>Tổng cộng</w:t>
            </w:r>
          </w:p>
        </w:tc>
        <w:tc>
          <w:tcPr>
            <w:tcW w:w="764" w:type="dxa"/>
            <w:shd w:val="clear" w:color="auto" w:fill="FFFFFF"/>
            <w:vAlign w:val="center"/>
          </w:tcPr>
          <w:p w14:paraId="604021F8" w14:textId="77777777" w:rsidR="008532D1" w:rsidRDefault="008532D1">
            <w:pPr>
              <w:pStyle w:val="NoSpacing"/>
              <w:jc w:val="center"/>
              <w:rPr>
                <w:rFonts w:ascii="Times New Roman" w:hAnsi="Times New Roman" w:cs="Times New Roman"/>
                <w:b/>
                <w:sz w:val="26"/>
                <w:szCs w:val="26"/>
                <w:lang w:val="pt-BR"/>
              </w:rPr>
            </w:pPr>
          </w:p>
        </w:tc>
        <w:tc>
          <w:tcPr>
            <w:tcW w:w="896" w:type="dxa"/>
            <w:shd w:val="clear" w:color="auto" w:fill="FFFFFF"/>
            <w:tcMar>
              <w:top w:w="0" w:type="dxa"/>
              <w:left w:w="108" w:type="dxa"/>
              <w:bottom w:w="0" w:type="dxa"/>
              <w:right w:w="108" w:type="dxa"/>
            </w:tcMar>
            <w:vAlign w:val="center"/>
          </w:tcPr>
          <w:p w14:paraId="176420DB" w14:textId="77777777" w:rsidR="008532D1" w:rsidRDefault="004F11CC">
            <w:pPr>
              <w:spacing w:after="0"/>
              <w:jc w:val="center"/>
              <w:rPr>
                <w:rFonts w:ascii="Times New Roman" w:hAnsi="Times New Roman" w:cs="Times New Roman"/>
                <w:b/>
                <w:sz w:val="26"/>
                <w:szCs w:val="26"/>
                <w:lang w:val="pt-BR"/>
              </w:rPr>
            </w:pPr>
            <w:r>
              <w:rPr>
                <w:rFonts w:ascii="Times New Roman" w:eastAsia="SimSun" w:hAnsi="Times New Roman" w:cs="Times New Roman"/>
                <w:b/>
                <w:bCs/>
                <w:color w:val="000000"/>
                <w:sz w:val="26"/>
                <w:szCs w:val="26"/>
                <w:lang w:eastAsia="zh-CN" w:bidi="ar"/>
              </w:rPr>
              <w:t>3</w:t>
            </w:r>
            <w:r>
              <w:rPr>
                <w:rFonts w:ascii="Times New Roman" w:hAnsi="Times New Roman" w:cs="Times New Roman"/>
                <w:b/>
                <w:sz w:val="26"/>
                <w:szCs w:val="26"/>
              </w:rPr>
              <w:t>50</w:t>
            </w:r>
          </w:p>
        </w:tc>
        <w:tc>
          <w:tcPr>
            <w:tcW w:w="924" w:type="dxa"/>
            <w:shd w:val="clear" w:color="auto" w:fill="FFFFFF"/>
            <w:tcMar>
              <w:top w:w="0" w:type="dxa"/>
              <w:left w:w="108" w:type="dxa"/>
              <w:bottom w:w="0" w:type="dxa"/>
              <w:right w:w="108" w:type="dxa"/>
            </w:tcMar>
            <w:vAlign w:val="center"/>
          </w:tcPr>
          <w:p w14:paraId="774D2B66" w14:textId="77777777" w:rsidR="008532D1" w:rsidRDefault="004F11CC">
            <w:pPr>
              <w:pStyle w:val="NoSpacing"/>
              <w:jc w:val="center"/>
              <w:rPr>
                <w:rFonts w:ascii="Times New Roman" w:hAnsi="Times New Roman" w:cs="Times New Roman"/>
                <w:b/>
                <w:sz w:val="26"/>
                <w:szCs w:val="26"/>
                <w:lang w:val="pt-BR"/>
              </w:rPr>
            </w:pPr>
            <w:r>
              <w:rPr>
                <w:rFonts w:ascii="Times New Roman" w:hAnsi="Times New Roman" w:cs="Times New Roman"/>
                <w:b/>
                <w:sz w:val="26"/>
                <w:szCs w:val="26"/>
              </w:rPr>
              <w:t>110</w:t>
            </w:r>
          </w:p>
        </w:tc>
        <w:tc>
          <w:tcPr>
            <w:tcW w:w="840" w:type="dxa"/>
            <w:shd w:val="clear" w:color="auto" w:fill="FFFFFF"/>
            <w:tcMar>
              <w:top w:w="0" w:type="dxa"/>
              <w:left w:w="108" w:type="dxa"/>
              <w:bottom w:w="0" w:type="dxa"/>
              <w:right w:w="108" w:type="dxa"/>
            </w:tcMar>
            <w:vAlign w:val="center"/>
          </w:tcPr>
          <w:p w14:paraId="6686F0F2" w14:textId="77777777" w:rsidR="008532D1" w:rsidRDefault="004F11CC">
            <w:pPr>
              <w:pStyle w:val="NoSpacing"/>
              <w:jc w:val="center"/>
              <w:rPr>
                <w:rFonts w:ascii="Times New Roman" w:hAnsi="Times New Roman" w:cs="Times New Roman"/>
                <w:b/>
                <w:sz w:val="26"/>
                <w:szCs w:val="26"/>
                <w:lang w:val="pt-BR"/>
              </w:rPr>
            </w:pPr>
            <w:r>
              <w:rPr>
                <w:rFonts w:ascii="Times New Roman" w:hAnsi="Times New Roman" w:cs="Times New Roman"/>
                <w:b/>
                <w:sz w:val="26"/>
                <w:szCs w:val="26"/>
              </w:rPr>
              <w:t>226</w:t>
            </w:r>
          </w:p>
        </w:tc>
        <w:tc>
          <w:tcPr>
            <w:tcW w:w="851" w:type="dxa"/>
            <w:shd w:val="clear" w:color="auto" w:fill="FFFFFF"/>
            <w:tcMar>
              <w:top w:w="0" w:type="dxa"/>
              <w:left w:w="108" w:type="dxa"/>
              <w:bottom w:w="0" w:type="dxa"/>
              <w:right w:w="108" w:type="dxa"/>
            </w:tcMar>
            <w:vAlign w:val="center"/>
          </w:tcPr>
          <w:p w14:paraId="61D66EB8" w14:textId="77777777" w:rsidR="008532D1" w:rsidRDefault="004F11CC">
            <w:pPr>
              <w:pStyle w:val="NoSpacing"/>
              <w:jc w:val="center"/>
              <w:rPr>
                <w:rFonts w:ascii="Times New Roman" w:hAnsi="Times New Roman" w:cs="Times New Roman"/>
                <w:b/>
                <w:sz w:val="26"/>
                <w:szCs w:val="26"/>
                <w:lang w:val="pt-BR"/>
              </w:rPr>
            </w:pPr>
            <w:r>
              <w:rPr>
                <w:rFonts w:ascii="Times New Roman" w:hAnsi="Times New Roman" w:cs="Times New Roman"/>
                <w:b/>
                <w:sz w:val="26"/>
                <w:szCs w:val="26"/>
              </w:rPr>
              <w:t>14</w:t>
            </w:r>
          </w:p>
        </w:tc>
      </w:tr>
    </w:tbl>
    <w:p w14:paraId="2F84164D" w14:textId="77777777" w:rsidR="008532D1" w:rsidRDefault="008532D1">
      <w:pPr>
        <w:pStyle w:val="NoSpacing"/>
        <w:tabs>
          <w:tab w:val="left" w:pos="567"/>
        </w:tabs>
        <w:spacing w:before="60" w:after="60"/>
        <w:ind w:firstLine="630"/>
        <w:jc w:val="both"/>
        <w:rPr>
          <w:rFonts w:ascii="Times New Roman" w:hAnsi="Times New Roman" w:cs="Times New Roman"/>
          <w:sz w:val="26"/>
          <w:szCs w:val="26"/>
          <w:lang w:eastAsia="vi-VN"/>
        </w:rPr>
      </w:pPr>
    </w:p>
    <w:p w14:paraId="795861A9" w14:textId="77777777" w:rsidR="008532D1" w:rsidRDefault="008532D1">
      <w:pPr>
        <w:pStyle w:val="NoSpacing"/>
        <w:tabs>
          <w:tab w:val="left" w:pos="567"/>
        </w:tabs>
        <w:spacing w:before="60" w:after="60"/>
        <w:ind w:firstLine="630"/>
        <w:jc w:val="both"/>
        <w:rPr>
          <w:rFonts w:ascii="Times New Roman" w:hAnsi="Times New Roman" w:cs="Times New Roman"/>
          <w:sz w:val="26"/>
          <w:szCs w:val="26"/>
          <w:lang w:eastAsia="vi-VN"/>
        </w:rPr>
      </w:pPr>
    </w:p>
    <w:p w14:paraId="4EA77A7E" w14:textId="77777777" w:rsidR="008532D1" w:rsidRDefault="008532D1">
      <w:pPr>
        <w:pStyle w:val="NoSpacing"/>
        <w:tabs>
          <w:tab w:val="left" w:pos="567"/>
        </w:tabs>
        <w:spacing w:before="60" w:after="60"/>
        <w:ind w:firstLine="630"/>
        <w:jc w:val="both"/>
        <w:rPr>
          <w:rFonts w:ascii="Times New Roman" w:hAnsi="Times New Roman" w:cs="Times New Roman"/>
          <w:sz w:val="26"/>
          <w:szCs w:val="26"/>
          <w:lang w:eastAsia="vi-VN"/>
        </w:rPr>
      </w:pPr>
    </w:p>
    <w:p w14:paraId="0A131569" w14:textId="77777777" w:rsidR="008532D1" w:rsidRDefault="008532D1">
      <w:pPr>
        <w:pStyle w:val="NoSpacing"/>
        <w:tabs>
          <w:tab w:val="left" w:pos="567"/>
        </w:tabs>
        <w:spacing w:before="60" w:after="60"/>
        <w:ind w:firstLine="630"/>
        <w:jc w:val="both"/>
        <w:rPr>
          <w:rFonts w:ascii="Times New Roman" w:hAnsi="Times New Roman" w:cs="Times New Roman"/>
          <w:sz w:val="26"/>
          <w:szCs w:val="26"/>
          <w:lang w:eastAsia="vi-VN"/>
        </w:rPr>
      </w:pPr>
    </w:p>
    <w:p w14:paraId="19290443" w14:textId="77777777" w:rsidR="008532D1" w:rsidRDefault="008532D1">
      <w:pPr>
        <w:pStyle w:val="NoSpacing"/>
        <w:tabs>
          <w:tab w:val="left" w:pos="567"/>
        </w:tabs>
        <w:spacing w:before="60" w:after="60"/>
        <w:ind w:firstLine="630"/>
        <w:jc w:val="both"/>
        <w:rPr>
          <w:rFonts w:ascii="Times New Roman" w:hAnsi="Times New Roman" w:cs="Times New Roman"/>
          <w:sz w:val="26"/>
          <w:szCs w:val="26"/>
          <w:lang w:eastAsia="vi-VN"/>
        </w:rPr>
      </w:pPr>
    </w:p>
    <w:p w14:paraId="55952AC5" w14:textId="77777777" w:rsidR="008532D1" w:rsidRDefault="008532D1">
      <w:pPr>
        <w:pStyle w:val="NoSpacing"/>
        <w:tabs>
          <w:tab w:val="left" w:pos="567"/>
        </w:tabs>
        <w:spacing w:before="60" w:after="60"/>
        <w:ind w:firstLine="630"/>
        <w:jc w:val="both"/>
        <w:rPr>
          <w:rFonts w:ascii="Times New Roman" w:hAnsi="Times New Roman" w:cs="Times New Roman"/>
          <w:sz w:val="26"/>
          <w:szCs w:val="26"/>
          <w:lang w:eastAsia="vi-VN"/>
        </w:rPr>
      </w:pPr>
    </w:p>
    <w:p w14:paraId="5696BCC1" w14:textId="77777777" w:rsidR="008532D1" w:rsidRDefault="008532D1">
      <w:pPr>
        <w:pStyle w:val="NoSpacing"/>
        <w:tabs>
          <w:tab w:val="left" w:pos="567"/>
        </w:tabs>
        <w:spacing w:before="60" w:after="60"/>
        <w:ind w:firstLine="630"/>
        <w:jc w:val="both"/>
        <w:rPr>
          <w:rFonts w:ascii="Times New Roman" w:hAnsi="Times New Roman" w:cs="Times New Roman"/>
          <w:sz w:val="26"/>
          <w:szCs w:val="26"/>
          <w:lang w:eastAsia="vi-VN"/>
        </w:rPr>
      </w:pPr>
    </w:p>
    <w:p w14:paraId="6FD4153F" w14:textId="77777777" w:rsidR="008532D1" w:rsidRDefault="008532D1">
      <w:pPr>
        <w:pStyle w:val="NoSpacing"/>
        <w:tabs>
          <w:tab w:val="left" w:pos="567"/>
        </w:tabs>
        <w:spacing w:before="60" w:after="60"/>
        <w:ind w:firstLine="630"/>
        <w:jc w:val="both"/>
        <w:rPr>
          <w:rFonts w:ascii="Times New Roman" w:hAnsi="Times New Roman" w:cs="Times New Roman"/>
          <w:sz w:val="26"/>
          <w:szCs w:val="26"/>
          <w:lang w:eastAsia="vi-VN"/>
        </w:rPr>
      </w:pPr>
    </w:p>
    <w:p w14:paraId="364009A0" w14:textId="77777777" w:rsidR="008532D1" w:rsidRDefault="008532D1">
      <w:pPr>
        <w:pStyle w:val="NoSpacing"/>
        <w:tabs>
          <w:tab w:val="left" w:pos="567"/>
        </w:tabs>
        <w:spacing w:before="60" w:after="60"/>
        <w:ind w:firstLine="630"/>
        <w:jc w:val="both"/>
        <w:rPr>
          <w:rFonts w:ascii="Times New Roman" w:hAnsi="Times New Roman" w:cs="Times New Roman"/>
          <w:sz w:val="26"/>
          <w:szCs w:val="26"/>
          <w:lang w:eastAsia="vi-VN"/>
        </w:rPr>
      </w:pPr>
    </w:p>
    <w:p w14:paraId="51BDFCCA" w14:textId="77777777" w:rsidR="008532D1" w:rsidRDefault="008532D1">
      <w:pPr>
        <w:pStyle w:val="NoSpacing"/>
        <w:tabs>
          <w:tab w:val="left" w:pos="567"/>
        </w:tabs>
        <w:spacing w:before="60" w:after="60"/>
        <w:ind w:firstLine="630"/>
        <w:jc w:val="both"/>
        <w:rPr>
          <w:rFonts w:ascii="Times New Roman" w:hAnsi="Times New Roman" w:cs="Times New Roman"/>
          <w:sz w:val="26"/>
          <w:szCs w:val="26"/>
          <w:lang w:eastAsia="vi-VN"/>
        </w:rPr>
      </w:pPr>
    </w:p>
    <w:p w14:paraId="0097BE08" w14:textId="77777777" w:rsidR="008532D1" w:rsidRDefault="008532D1">
      <w:pPr>
        <w:pStyle w:val="NoSpacing"/>
        <w:tabs>
          <w:tab w:val="left" w:pos="567"/>
        </w:tabs>
        <w:spacing w:before="60" w:after="60"/>
        <w:ind w:firstLine="630"/>
        <w:jc w:val="both"/>
        <w:rPr>
          <w:rFonts w:ascii="Times New Roman" w:hAnsi="Times New Roman" w:cs="Times New Roman"/>
          <w:sz w:val="26"/>
          <w:szCs w:val="26"/>
          <w:lang w:eastAsia="vi-VN"/>
        </w:rPr>
      </w:pPr>
    </w:p>
    <w:p w14:paraId="5EB5CA12" w14:textId="77777777" w:rsidR="008532D1" w:rsidRDefault="008532D1">
      <w:pPr>
        <w:spacing w:after="0"/>
        <w:rPr>
          <w:rFonts w:ascii="Times New Roman" w:hAnsi="Times New Roman" w:cs="Times New Roman"/>
          <w:b/>
          <w:sz w:val="26"/>
          <w:szCs w:val="26"/>
        </w:rPr>
      </w:pPr>
    </w:p>
    <w:p w14:paraId="7F15FD0F" w14:textId="77777777" w:rsidR="008532D1" w:rsidRDefault="004F11CC">
      <w:pPr>
        <w:spacing w:after="0"/>
        <w:jc w:val="center"/>
        <w:rPr>
          <w:rFonts w:ascii="Times New Roman" w:hAnsi="Times New Roman" w:cs="Times New Roman"/>
          <w:b/>
          <w:sz w:val="26"/>
          <w:szCs w:val="26"/>
        </w:rPr>
      </w:pPr>
      <w:r>
        <w:rPr>
          <w:rFonts w:ascii="Times New Roman" w:hAnsi="Times New Roman" w:cs="Times New Roman"/>
          <w:b/>
          <w:sz w:val="26"/>
          <w:szCs w:val="26"/>
        </w:rPr>
        <w:t xml:space="preserve">ĐỊNH MỨC KINH TẾ - KỸ THUẬT </w:t>
      </w:r>
    </w:p>
    <w:p w14:paraId="099A3791" w14:textId="77777777" w:rsidR="008532D1" w:rsidRDefault="008532D1">
      <w:pPr>
        <w:spacing w:after="0"/>
        <w:rPr>
          <w:rFonts w:ascii="Times New Roman" w:hAnsi="Times New Roman" w:cs="Times New Roman"/>
          <w:sz w:val="26"/>
          <w:szCs w:val="26"/>
        </w:rPr>
      </w:pPr>
    </w:p>
    <w:p w14:paraId="7C5266C0" w14:textId="77777777" w:rsidR="008532D1" w:rsidRDefault="004F11CC">
      <w:pPr>
        <w:spacing w:after="0"/>
        <w:rPr>
          <w:rFonts w:ascii="Times New Roman" w:hAnsi="Times New Roman" w:cs="Times New Roman"/>
          <w:sz w:val="26"/>
          <w:szCs w:val="26"/>
        </w:rPr>
      </w:pPr>
      <w:r>
        <w:rPr>
          <w:rFonts w:ascii="Times New Roman" w:hAnsi="Times New Roman" w:cs="Times New Roman"/>
          <w:sz w:val="26"/>
          <w:szCs w:val="26"/>
        </w:rPr>
        <w:t>Tên ngành/nghề: K</w:t>
      </w:r>
      <w:r>
        <w:rPr>
          <w:rFonts w:ascii="Times New Roman" w:hAnsi="Times New Roman" w:cs="Times New Roman"/>
          <w:b/>
          <w:sz w:val="26"/>
          <w:szCs w:val="26"/>
        </w:rPr>
        <w:t xml:space="preserve">ỹ </w:t>
      </w:r>
      <w:r>
        <w:rPr>
          <w:rFonts w:ascii="Times New Roman" w:hAnsi="Times New Roman" w:cs="Times New Roman"/>
          <w:bCs/>
          <w:sz w:val="26"/>
          <w:szCs w:val="26"/>
        </w:rPr>
        <w:t>thuật chế biến món ăn và an toàn vệ sinh thực phẩm</w:t>
      </w:r>
    </w:p>
    <w:p w14:paraId="003CD2FC" w14:textId="77777777" w:rsidR="008532D1" w:rsidRDefault="004F11CC">
      <w:pPr>
        <w:spacing w:after="0"/>
        <w:rPr>
          <w:rFonts w:ascii="Times New Roman" w:hAnsi="Times New Roman" w:cs="Times New Roman"/>
          <w:sz w:val="26"/>
          <w:szCs w:val="26"/>
        </w:rPr>
      </w:pPr>
      <w:r>
        <w:rPr>
          <w:rFonts w:ascii="Times New Roman" w:hAnsi="Times New Roman" w:cs="Times New Roman"/>
          <w:sz w:val="26"/>
          <w:szCs w:val="26"/>
        </w:rPr>
        <w:t>Trình độ đào tạo: Sơ cấp – Bậc 1</w:t>
      </w:r>
    </w:p>
    <w:p w14:paraId="3876AB25" w14:textId="77777777" w:rsidR="008532D1" w:rsidRDefault="004F11CC">
      <w:pPr>
        <w:spacing w:after="0"/>
        <w:jc w:val="both"/>
        <w:rPr>
          <w:rFonts w:ascii="Times New Roman" w:hAnsi="Times New Roman" w:cs="Times New Roman"/>
          <w:sz w:val="26"/>
          <w:szCs w:val="26"/>
        </w:rPr>
      </w:pPr>
      <w:r>
        <w:rPr>
          <w:rFonts w:ascii="Times New Roman" w:hAnsi="Times New Roman" w:cs="Times New Roman"/>
          <w:sz w:val="26"/>
          <w:szCs w:val="26"/>
        </w:rPr>
        <w:t>Định mức kinh tế - kỹ thuật về đào tạo cho 01 người học trong điều kiện lớp học lý thuyết 35 học viên và lớp học thực hành 18 học viên.</w:t>
      </w:r>
    </w:p>
    <w:p w14:paraId="3B907A9E" w14:textId="77777777" w:rsidR="008532D1" w:rsidRDefault="008532D1">
      <w:pPr>
        <w:spacing w:after="0"/>
        <w:rPr>
          <w:rFonts w:ascii="Times New Roman" w:hAnsi="Times New Roman" w:cs="Times New Roman"/>
          <w:sz w:val="26"/>
          <w:szCs w:val="26"/>
        </w:rPr>
      </w:pPr>
    </w:p>
    <w:p w14:paraId="30BCCEE6" w14:textId="77777777" w:rsidR="008532D1" w:rsidRDefault="004F11CC">
      <w:pPr>
        <w:pStyle w:val="ListParagraph"/>
        <w:numPr>
          <w:ilvl w:val="0"/>
          <w:numId w:val="6"/>
        </w:numPr>
        <w:spacing w:after="0"/>
        <w:ind w:left="284" w:hanging="295"/>
        <w:rPr>
          <w:rFonts w:ascii="Times New Roman" w:hAnsi="Times New Roman" w:cs="Times New Roman"/>
          <w:b/>
          <w:sz w:val="26"/>
          <w:szCs w:val="26"/>
        </w:rPr>
      </w:pPr>
      <w:r>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8532D1" w14:paraId="490FCD77" w14:textId="77777777">
        <w:tc>
          <w:tcPr>
            <w:tcW w:w="411" w:type="pct"/>
          </w:tcPr>
          <w:p w14:paraId="565A1CAE" w14:textId="77777777" w:rsidR="008532D1" w:rsidRDefault="004F11C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1813" w:type="pct"/>
          </w:tcPr>
          <w:p w14:paraId="5A0B11DB" w14:textId="77777777" w:rsidR="008532D1" w:rsidRDefault="004F11C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Định mức lao động</w:t>
            </w:r>
          </w:p>
        </w:tc>
        <w:tc>
          <w:tcPr>
            <w:tcW w:w="1113" w:type="pct"/>
          </w:tcPr>
          <w:p w14:paraId="75B8E5CF" w14:textId="77777777" w:rsidR="008532D1" w:rsidRDefault="004F11C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Định mức </w:t>
            </w:r>
            <w:r>
              <w:rPr>
                <w:rFonts w:ascii="Times New Roman" w:hAnsi="Times New Roman" w:cs="Times New Roman"/>
                <w:sz w:val="26"/>
                <w:szCs w:val="26"/>
              </w:rPr>
              <w:t>( giờ )</w:t>
            </w:r>
          </w:p>
        </w:tc>
        <w:tc>
          <w:tcPr>
            <w:tcW w:w="1662" w:type="pct"/>
          </w:tcPr>
          <w:p w14:paraId="51551B94" w14:textId="77777777" w:rsidR="008532D1" w:rsidRDefault="004F11C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532D1" w14:paraId="4886DDAD" w14:textId="77777777">
        <w:tc>
          <w:tcPr>
            <w:tcW w:w="411" w:type="pct"/>
          </w:tcPr>
          <w:p w14:paraId="7E4A19C1" w14:textId="77777777" w:rsidR="008532D1" w:rsidRDefault="004F11CC">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(1)</w:t>
            </w:r>
          </w:p>
        </w:tc>
        <w:tc>
          <w:tcPr>
            <w:tcW w:w="1813" w:type="pct"/>
          </w:tcPr>
          <w:p w14:paraId="7BCB04E9" w14:textId="77777777" w:rsidR="008532D1" w:rsidRDefault="004F11CC">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(2)</w:t>
            </w:r>
          </w:p>
        </w:tc>
        <w:tc>
          <w:tcPr>
            <w:tcW w:w="1113" w:type="pct"/>
          </w:tcPr>
          <w:p w14:paraId="36884BF7" w14:textId="77777777" w:rsidR="008532D1" w:rsidRDefault="004F11CC">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(3)</w:t>
            </w:r>
          </w:p>
        </w:tc>
        <w:tc>
          <w:tcPr>
            <w:tcW w:w="1662" w:type="pct"/>
          </w:tcPr>
          <w:p w14:paraId="25D71D2C" w14:textId="77777777" w:rsidR="008532D1" w:rsidRDefault="004F11CC">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(4)</w:t>
            </w:r>
          </w:p>
        </w:tc>
      </w:tr>
      <w:tr w:rsidR="008532D1" w14:paraId="2D8B73BE" w14:textId="77777777">
        <w:trPr>
          <w:trHeight w:val="691"/>
        </w:trPr>
        <w:tc>
          <w:tcPr>
            <w:tcW w:w="411" w:type="pct"/>
            <w:vAlign w:val="center"/>
          </w:tcPr>
          <w:p w14:paraId="78F314A1" w14:textId="77777777" w:rsidR="008532D1" w:rsidRDefault="004F11C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I</w:t>
            </w:r>
          </w:p>
        </w:tc>
        <w:tc>
          <w:tcPr>
            <w:tcW w:w="1813" w:type="pct"/>
            <w:vAlign w:val="center"/>
          </w:tcPr>
          <w:p w14:paraId="206B5C13" w14:textId="77777777" w:rsidR="008532D1" w:rsidRDefault="004F11CC">
            <w:pPr>
              <w:spacing w:after="0" w:line="240" w:lineRule="auto"/>
              <w:rPr>
                <w:rFonts w:ascii="Times New Roman" w:hAnsi="Times New Roman" w:cs="Times New Roman"/>
                <w:b/>
                <w:sz w:val="26"/>
                <w:szCs w:val="26"/>
              </w:rPr>
            </w:pPr>
            <w:r>
              <w:rPr>
                <w:rFonts w:ascii="Times New Roman" w:hAnsi="Times New Roman" w:cs="Times New Roman"/>
                <w:b/>
                <w:sz w:val="26"/>
                <w:szCs w:val="26"/>
              </w:rPr>
              <w:t>Định mức lao động trực tiếp</w:t>
            </w:r>
          </w:p>
        </w:tc>
        <w:tc>
          <w:tcPr>
            <w:tcW w:w="1113" w:type="pct"/>
            <w:vAlign w:val="center"/>
          </w:tcPr>
          <w:p w14:paraId="51B81AD8" w14:textId="77777777" w:rsidR="008532D1" w:rsidRDefault="004F11CC">
            <w:pPr>
              <w:spacing w:after="0" w:line="240" w:lineRule="auto"/>
              <w:jc w:val="center"/>
              <w:rPr>
                <w:rFonts w:ascii="Times New Roman" w:hAnsi="Times New Roman" w:cs="Times New Roman"/>
                <w:b/>
                <w:bCs/>
                <w:sz w:val="26"/>
                <w:szCs w:val="26"/>
              </w:rPr>
            </w:pPr>
            <w:r>
              <w:rPr>
                <w:rFonts w:ascii="Times New Roman" w:hAnsi="Times New Roman" w:cs="Times New Roman"/>
                <w:b/>
                <w:bCs/>
                <w:color w:val="000000" w:themeColor="text1"/>
                <w:sz w:val="26"/>
                <w:szCs w:val="26"/>
              </w:rPr>
              <w:t>16,46</w:t>
            </w:r>
          </w:p>
        </w:tc>
        <w:tc>
          <w:tcPr>
            <w:tcW w:w="1662" w:type="pct"/>
          </w:tcPr>
          <w:p w14:paraId="1EEAB76C" w14:textId="77777777" w:rsidR="008532D1" w:rsidRDefault="008532D1">
            <w:pPr>
              <w:spacing w:after="0" w:line="240" w:lineRule="auto"/>
              <w:jc w:val="both"/>
              <w:rPr>
                <w:rFonts w:ascii="Times New Roman" w:hAnsi="Times New Roman" w:cs="Times New Roman"/>
                <w:sz w:val="26"/>
                <w:szCs w:val="26"/>
              </w:rPr>
            </w:pPr>
          </w:p>
        </w:tc>
      </w:tr>
      <w:tr w:rsidR="008532D1" w14:paraId="6D5834FD" w14:textId="77777777">
        <w:trPr>
          <w:trHeight w:val="691"/>
        </w:trPr>
        <w:tc>
          <w:tcPr>
            <w:tcW w:w="411" w:type="pct"/>
            <w:vAlign w:val="center"/>
          </w:tcPr>
          <w:p w14:paraId="59E3FAC4" w14:textId="77777777" w:rsidR="008532D1" w:rsidRDefault="008532D1">
            <w:pPr>
              <w:pStyle w:val="ListParagraph"/>
              <w:numPr>
                <w:ilvl w:val="0"/>
                <w:numId w:val="7"/>
              </w:numPr>
              <w:spacing w:after="0" w:line="240" w:lineRule="auto"/>
              <w:jc w:val="center"/>
              <w:rPr>
                <w:rFonts w:ascii="Times New Roman" w:hAnsi="Times New Roman" w:cs="Times New Roman"/>
                <w:sz w:val="26"/>
                <w:szCs w:val="26"/>
              </w:rPr>
            </w:pPr>
          </w:p>
        </w:tc>
        <w:tc>
          <w:tcPr>
            <w:tcW w:w="1813" w:type="pct"/>
            <w:vAlign w:val="center"/>
          </w:tcPr>
          <w:p w14:paraId="1A181AA1" w14:textId="77777777" w:rsidR="008532D1" w:rsidRDefault="004F11CC">
            <w:pPr>
              <w:spacing w:after="0" w:line="240" w:lineRule="auto"/>
              <w:rPr>
                <w:rFonts w:ascii="Times New Roman" w:hAnsi="Times New Roman" w:cs="Times New Roman"/>
                <w:i/>
                <w:iCs/>
                <w:sz w:val="26"/>
                <w:szCs w:val="26"/>
              </w:rPr>
            </w:pPr>
            <w:r>
              <w:rPr>
                <w:rFonts w:ascii="Times New Roman" w:hAnsi="Times New Roman" w:cs="Times New Roman"/>
                <w:i/>
                <w:iCs/>
                <w:sz w:val="26"/>
                <w:szCs w:val="26"/>
              </w:rPr>
              <w:t>Định mức giờ dạy lý thuyết</w:t>
            </w:r>
          </w:p>
        </w:tc>
        <w:tc>
          <w:tcPr>
            <w:tcW w:w="1113" w:type="pct"/>
            <w:vAlign w:val="center"/>
          </w:tcPr>
          <w:p w14:paraId="29C25BC5" w14:textId="77777777" w:rsidR="008532D1" w:rsidRDefault="004F11CC">
            <w:pPr>
              <w:spacing w:after="0" w:line="240" w:lineRule="auto"/>
              <w:jc w:val="center"/>
              <w:rPr>
                <w:rFonts w:ascii="Times New Roman" w:hAnsi="Times New Roman" w:cs="Times New Roman"/>
                <w:b/>
                <w:bCs/>
                <w:sz w:val="26"/>
                <w:szCs w:val="26"/>
              </w:rPr>
            </w:pPr>
            <w:r>
              <w:rPr>
                <w:rFonts w:ascii="Times New Roman" w:hAnsi="Times New Roman" w:cs="Times New Roman"/>
                <w:color w:val="000000" w:themeColor="text1"/>
                <w:sz w:val="26"/>
                <w:szCs w:val="26"/>
              </w:rPr>
              <w:t>3,14</w:t>
            </w:r>
          </w:p>
        </w:tc>
        <w:tc>
          <w:tcPr>
            <w:tcW w:w="1662" w:type="pct"/>
            <w:vAlign w:val="center"/>
          </w:tcPr>
          <w:p w14:paraId="204760C5" w14:textId="77777777" w:rsidR="008532D1" w:rsidRDefault="008532D1">
            <w:pPr>
              <w:spacing w:after="0" w:line="240" w:lineRule="auto"/>
              <w:jc w:val="center"/>
              <w:rPr>
                <w:rFonts w:ascii="Times New Roman" w:hAnsi="Times New Roman" w:cs="Times New Roman"/>
                <w:b/>
                <w:bCs/>
                <w:sz w:val="26"/>
                <w:szCs w:val="26"/>
              </w:rPr>
            </w:pPr>
          </w:p>
        </w:tc>
      </w:tr>
      <w:tr w:rsidR="008532D1" w14:paraId="095B6E63" w14:textId="77777777">
        <w:trPr>
          <w:trHeight w:val="691"/>
        </w:trPr>
        <w:tc>
          <w:tcPr>
            <w:tcW w:w="411" w:type="pct"/>
            <w:vAlign w:val="center"/>
          </w:tcPr>
          <w:p w14:paraId="6BF5BC6D" w14:textId="77777777" w:rsidR="008532D1" w:rsidRDefault="008532D1">
            <w:pPr>
              <w:pStyle w:val="ListParagraph"/>
              <w:spacing w:after="0" w:line="240" w:lineRule="auto"/>
              <w:ind w:left="630"/>
              <w:rPr>
                <w:rFonts w:ascii="Times New Roman" w:hAnsi="Times New Roman" w:cs="Times New Roman"/>
                <w:sz w:val="26"/>
                <w:szCs w:val="26"/>
              </w:rPr>
            </w:pPr>
          </w:p>
        </w:tc>
        <w:tc>
          <w:tcPr>
            <w:tcW w:w="1813" w:type="pct"/>
            <w:vAlign w:val="center"/>
          </w:tcPr>
          <w:p w14:paraId="4D4A9ECD" w14:textId="77777777" w:rsidR="008532D1" w:rsidRDefault="004F11C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Trình độ </w:t>
            </w:r>
            <w:r>
              <w:rPr>
                <w:rFonts w:ascii="Times New Roman" w:hAnsi="Times New Roman" w:cs="Times New Roman"/>
                <w:i/>
                <w:iCs/>
                <w:sz w:val="26"/>
                <w:szCs w:val="26"/>
              </w:rPr>
              <w:t>tốt nghiệp trung cấp chuyên nghiệp hoặc trung cấp nghề trở lên)</w:t>
            </w:r>
          </w:p>
        </w:tc>
        <w:tc>
          <w:tcPr>
            <w:tcW w:w="1113" w:type="pct"/>
            <w:vAlign w:val="center"/>
          </w:tcPr>
          <w:p w14:paraId="42BB0C65" w14:textId="77777777" w:rsidR="008532D1" w:rsidRDefault="008532D1">
            <w:pPr>
              <w:spacing w:after="0" w:line="240" w:lineRule="auto"/>
              <w:jc w:val="center"/>
              <w:rPr>
                <w:rFonts w:ascii="Times New Roman" w:hAnsi="Times New Roman" w:cs="Times New Roman"/>
                <w:b/>
                <w:bCs/>
                <w:sz w:val="26"/>
                <w:szCs w:val="26"/>
              </w:rPr>
            </w:pPr>
          </w:p>
        </w:tc>
        <w:tc>
          <w:tcPr>
            <w:tcW w:w="1662" w:type="pct"/>
            <w:vAlign w:val="center"/>
          </w:tcPr>
          <w:p w14:paraId="1CD74414" w14:textId="77777777" w:rsidR="008532D1" w:rsidRDefault="008532D1">
            <w:pPr>
              <w:spacing w:after="0" w:line="240" w:lineRule="auto"/>
              <w:jc w:val="both"/>
              <w:rPr>
                <w:rFonts w:ascii="Times New Roman" w:hAnsi="Times New Roman" w:cs="Times New Roman"/>
                <w:b/>
                <w:bCs/>
                <w:i/>
                <w:iCs/>
                <w:sz w:val="26"/>
                <w:szCs w:val="26"/>
              </w:rPr>
            </w:pPr>
          </w:p>
        </w:tc>
      </w:tr>
      <w:tr w:rsidR="008532D1" w14:paraId="1256031B" w14:textId="77777777">
        <w:trPr>
          <w:trHeight w:val="691"/>
        </w:trPr>
        <w:tc>
          <w:tcPr>
            <w:tcW w:w="411" w:type="pct"/>
            <w:vAlign w:val="center"/>
          </w:tcPr>
          <w:p w14:paraId="13A68B82" w14:textId="77777777" w:rsidR="008532D1" w:rsidRDefault="008532D1">
            <w:pPr>
              <w:pStyle w:val="ListParagraph"/>
              <w:numPr>
                <w:ilvl w:val="0"/>
                <w:numId w:val="7"/>
              </w:numPr>
              <w:spacing w:after="0" w:line="240" w:lineRule="auto"/>
              <w:jc w:val="center"/>
              <w:rPr>
                <w:rFonts w:ascii="Times New Roman" w:hAnsi="Times New Roman" w:cs="Times New Roman"/>
                <w:sz w:val="26"/>
                <w:szCs w:val="26"/>
              </w:rPr>
            </w:pPr>
          </w:p>
        </w:tc>
        <w:tc>
          <w:tcPr>
            <w:tcW w:w="1813" w:type="pct"/>
            <w:vAlign w:val="center"/>
          </w:tcPr>
          <w:p w14:paraId="7742AEE6" w14:textId="77777777" w:rsidR="008532D1" w:rsidRDefault="004F11CC">
            <w:pPr>
              <w:spacing w:after="0" w:line="240" w:lineRule="auto"/>
              <w:rPr>
                <w:rFonts w:ascii="Times New Roman" w:hAnsi="Times New Roman" w:cs="Times New Roman"/>
                <w:i/>
                <w:iCs/>
                <w:sz w:val="26"/>
                <w:szCs w:val="26"/>
              </w:rPr>
            </w:pPr>
            <w:r>
              <w:rPr>
                <w:rFonts w:ascii="Times New Roman" w:hAnsi="Times New Roman" w:cs="Times New Roman"/>
                <w:i/>
                <w:iCs/>
                <w:sz w:val="26"/>
                <w:szCs w:val="26"/>
              </w:rPr>
              <w:t>Định mức giờ dạy thực hành</w:t>
            </w:r>
          </w:p>
        </w:tc>
        <w:tc>
          <w:tcPr>
            <w:tcW w:w="1113" w:type="pct"/>
            <w:vAlign w:val="center"/>
          </w:tcPr>
          <w:p w14:paraId="543CA1FE" w14:textId="77777777" w:rsidR="008532D1" w:rsidRDefault="004F11CC">
            <w:pPr>
              <w:spacing w:after="0" w:line="240" w:lineRule="auto"/>
              <w:jc w:val="center"/>
              <w:rPr>
                <w:rFonts w:ascii="Times New Roman" w:hAnsi="Times New Roman" w:cs="Times New Roman"/>
                <w:b/>
                <w:bCs/>
                <w:sz w:val="26"/>
                <w:szCs w:val="26"/>
              </w:rPr>
            </w:pPr>
            <w:r>
              <w:rPr>
                <w:rFonts w:ascii="Times New Roman" w:hAnsi="Times New Roman" w:cs="Times New Roman"/>
                <w:color w:val="000000" w:themeColor="text1"/>
                <w:sz w:val="26"/>
                <w:szCs w:val="26"/>
              </w:rPr>
              <w:t>13,32</w:t>
            </w:r>
          </w:p>
        </w:tc>
        <w:tc>
          <w:tcPr>
            <w:tcW w:w="1662" w:type="pct"/>
            <w:vAlign w:val="center"/>
          </w:tcPr>
          <w:p w14:paraId="351F719A" w14:textId="77777777" w:rsidR="008532D1" w:rsidRDefault="008532D1">
            <w:pPr>
              <w:spacing w:after="0" w:line="240" w:lineRule="auto"/>
              <w:jc w:val="center"/>
              <w:rPr>
                <w:rFonts w:ascii="Times New Roman" w:hAnsi="Times New Roman" w:cs="Times New Roman"/>
                <w:b/>
                <w:bCs/>
                <w:sz w:val="26"/>
                <w:szCs w:val="26"/>
              </w:rPr>
            </w:pPr>
          </w:p>
        </w:tc>
      </w:tr>
      <w:tr w:rsidR="008532D1" w14:paraId="5D15BFDA" w14:textId="77777777">
        <w:trPr>
          <w:trHeight w:val="691"/>
        </w:trPr>
        <w:tc>
          <w:tcPr>
            <w:tcW w:w="411" w:type="pct"/>
            <w:vAlign w:val="center"/>
          </w:tcPr>
          <w:p w14:paraId="08C1D457" w14:textId="77777777" w:rsidR="008532D1" w:rsidRDefault="008532D1">
            <w:pPr>
              <w:pStyle w:val="ListParagraph"/>
              <w:spacing w:after="0" w:line="240" w:lineRule="auto"/>
              <w:ind w:left="630"/>
              <w:rPr>
                <w:rFonts w:ascii="Times New Roman" w:hAnsi="Times New Roman" w:cs="Times New Roman"/>
                <w:sz w:val="26"/>
                <w:szCs w:val="26"/>
              </w:rPr>
            </w:pPr>
          </w:p>
        </w:tc>
        <w:tc>
          <w:tcPr>
            <w:tcW w:w="1813" w:type="pct"/>
            <w:vAlign w:val="center"/>
          </w:tcPr>
          <w:p w14:paraId="0EFBC38F" w14:textId="77777777" w:rsidR="008532D1" w:rsidRDefault="004F11C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Trình độ/bậc </w:t>
            </w:r>
            <w:r>
              <w:rPr>
                <w:rFonts w:ascii="Times New Roman" w:hAnsi="Times New Roman" w:cs="Times New Roman"/>
                <w:i/>
                <w:iCs/>
                <w:sz w:val="26"/>
                <w:szCs w:val="26"/>
              </w:rPr>
              <w:t>tốt nghiệp trung cấp chuyên nghiệp hoặc trung cấp nghề trở lên)</w:t>
            </w:r>
          </w:p>
        </w:tc>
        <w:tc>
          <w:tcPr>
            <w:tcW w:w="1113" w:type="pct"/>
            <w:vAlign w:val="center"/>
          </w:tcPr>
          <w:p w14:paraId="6B89F008" w14:textId="77777777" w:rsidR="008532D1" w:rsidRDefault="008532D1">
            <w:pPr>
              <w:spacing w:after="0" w:line="240" w:lineRule="auto"/>
              <w:jc w:val="center"/>
              <w:rPr>
                <w:rFonts w:ascii="Times New Roman" w:hAnsi="Times New Roman" w:cs="Times New Roman"/>
                <w:b/>
                <w:bCs/>
                <w:sz w:val="26"/>
                <w:szCs w:val="26"/>
              </w:rPr>
            </w:pPr>
          </w:p>
        </w:tc>
        <w:tc>
          <w:tcPr>
            <w:tcW w:w="1662" w:type="pct"/>
            <w:vAlign w:val="center"/>
          </w:tcPr>
          <w:p w14:paraId="25CA4DC2" w14:textId="77777777" w:rsidR="008532D1" w:rsidRDefault="008532D1">
            <w:pPr>
              <w:spacing w:after="0" w:line="240" w:lineRule="auto"/>
              <w:jc w:val="both"/>
              <w:rPr>
                <w:rFonts w:ascii="Times New Roman" w:hAnsi="Times New Roman" w:cs="Times New Roman"/>
                <w:b/>
                <w:bCs/>
                <w:i/>
                <w:iCs/>
                <w:sz w:val="26"/>
                <w:szCs w:val="26"/>
              </w:rPr>
            </w:pPr>
          </w:p>
        </w:tc>
      </w:tr>
      <w:tr w:rsidR="008532D1" w14:paraId="255C0FC6" w14:textId="77777777">
        <w:trPr>
          <w:trHeight w:val="432"/>
        </w:trPr>
        <w:tc>
          <w:tcPr>
            <w:tcW w:w="411" w:type="pct"/>
            <w:vAlign w:val="center"/>
          </w:tcPr>
          <w:p w14:paraId="266DE6C3" w14:textId="77777777" w:rsidR="008532D1" w:rsidRDefault="004F11C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II</w:t>
            </w:r>
          </w:p>
        </w:tc>
        <w:tc>
          <w:tcPr>
            <w:tcW w:w="1813" w:type="pct"/>
          </w:tcPr>
          <w:p w14:paraId="613A9523" w14:textId="77777777" w:rsidR="008532D1" w:rsidRDefault="004F11CC">
            <w:pPr>
              <w:spacing w:after="0" w:line="240" w:lineRule="auto"/>
              <w:rPr>
                <w:rFonts w:ascii="Times New Roman" w:hAnsi="Times New Roman" w:cs="Times New Roman"/>
                <w:b/>
                <w:sz w:val="26"/>
                <w:szCs w:val="26"/>
              </w:rPr>
            </w:pPr>
            <w:r>
              <w:rPr>
                <w:rFonts w:ascii="Times New Roman" w:hAnsi="Times New Roman" w:cs="Times New Roman"/>
                <w:b/>
                <w:sz w:val="26"/>
                <w:szCs w:val="26"/>
              </w:rPr>
              <w:t>Định mức lao động gián tiếp</w:t>
            </w:r>
          </w:p>
        </w:tc>
        <w:tc>
          <w:tcPr>
            <w:tcW w:w="1113" w:type="pct"/>
            <w:vAlign w:val="center"/>
          </w:tcPr>
          <w:p w14:paraId="1F7858CD" w14:textId="77777777" w:rsidR="008532D1" w:rsidRDefault="004F11CC">
            <w:pPr>
              <w:spacing w:after="0" w:line="240" w:lineRule="auto"/>
              <w:jc w:val="center"/>
              <w:rPr>
                <w:rFonts w:ascii="Times New Roman" w:hAnsi="Times New Roman" w:cs="Times New Roman"/>
                <w:b/>
                <w:bCs/>
                <w:sz w:val="26"/>
                <w:szCs w:val="26"/>
              </w:rPr>
            </w:pPr>
            <w:r>
              <w:rPr>
                <w:rFonts w:ascii="Times New Roman" w:hAnsi="Times New Roman" w:cs="Times New Roman"/>
                <w:b/>
                <w:bCs/>
                <w:color w:val="000000" w:themeColor="text1"/>
                <w:sz w:val="26"/>
                <w:szCs w:val="26"/>
              </w:rPr>
              <w:t>2,47</w:t>
            </w:r>
          </w:p>
        </w:tc>
        <w:tc>
          <w:tcPr>
            <w:tcW w:w="1662" w:type="pct"/>
          </w:tcPr>
          <w:p w14:paraId="66F37854" w14:textId="77777777" w:rsidR="008532D1" w:rsidRDefault="008532D1">
            <w:pPr>
              <w:spacing w:after="0" w:line="240" w:lineRule="auto"/>
              <w:jc w:val="center"/>
              <w:rPr>
                <w:rFonts w:ascii="Times New Roman" w:hAnsi="Times New Roman" w:cs="Times New Roman"/>
                <w:sz w:val="26"/>
                <w:szCs w:val="26"/>
              </w:rPr>
            </w:pPr>
          </w:p>
        </w:tc>
      </w:tr>
    </w:tbl>
    <w:p w14:paraId="57D5EFED" w14:textId="77777777" w:rsidR="008532D1" w:rsidRDefault="008532D1">
      <w:pPr>
        <w:pStyle w:val="ListParagraph"/>
        <w:spacing w:after="0"/>
        <w:ind w:left="284"/>
        <w:rPr>
          <w:rFonts w:ascii="Times New Roman" w:hAnsi="Times New Roman" w:cs="Times New Roman"/>
          <w:b/>
          <w:sz w:val="26"/>
          <w:szCs w:val="26"/>
        </w:rPr>
      </w:pPr>
    </w:p>
    <w:p w14:paraId="45623E80" w14:textId="77777777" w:rsidR="008532D1" w:rsidRDefault="004F11CC">
      <w:pPr>
        <w:pStyle w:val="ListParagraph"/>
        <w:numPr>
          <w:ilvl w:val="0"/>
          <w:numId w:val="6"/>
        </w:numPr>
        <w:spacing w:after="0"/>
        <w:ind w:left="284" w:hanging="295"/>
        <w:rPr>
          <w:rFonts w:ascii="Times New Roman" w:hAnsi="Times New Roman" w:cs="Times New Roman"/>
          <w:b/>
          <w:sz w:val="26"/>
          <w:szCs w:val="26"/>
        </w:rPr>
      </w:pPr>
      <w:r>
        <w:rPr>
          <w:rFonts w:ascii="Times New Roman" w:hAnsi="Times New Roman" w:cs="Times New Roman"/>
          <w:b/>
          <w:sz w:val="26"/>
          <w:szCs w:val="26"/>
        </w:rPr>
        <w:t xml:space="preserve"> ĐỊNH MỨC THIẾT BỊ</w:t>
      </w:r>
    </w:p>
    <w:tbl>
      <w:tblPr>
        <w:tblStyle w:val="TableGrid"/>
        <w:tblW w:w="4923" w:type="pct"/>
        <w:tblLook w:val="04A0" w:firstRow="1" w:lastRow="0" w:firstColumn="1" w:lastColumn="0" w:noHBand="0" w:noVBand="1"/>
      </w:tblPr>
      <w:tblGrid>
        <w:gridCol w:w="708"/>
        <w:gridCol w:w="2651"/>
        <w:gridCol w:w="4338"/>
        <w:gridCol w:w="1504"/>
      </w:tblGrid>
      <w:tr w:rsidR="008532D1" w14:paraId="5ACF1587" w14:textId="77777777">
        <w:trPr>
          <w:tblHeader/>
        </w:trPr>
        <w:tc>
          <w:tcPr>
            <w:tcW w:w="383" w:type="pct"/>
            <w:vAlign w:val="center"/>
          </w:tcPr>
          <w:p w14:paraId="65048173" w14:textId="77777777" w:rsidR="008532D1" w:rsidRDefault="004F11CC">
            <w:pPr>
              <w:contextualSpacing/>
              <w:jc w:val="center"/>
              <w:rPr>
                <w:rFonts w:ascii="Times New Roman" w:hAnsi="Times New Roman" w:cs="Times New Roman"/>
                <w:b/>
                <w:sz w:val="26"/>
                <w:szCs w:val="26"/>
              </w:rPr>
            </w:pPr>
            <w:r>
              <w:rPr>
                <w:rFonts w:ascii="Times New Roman" w:hAnsi="Times New Roman" w:cs="Times New Roman"/>
                <w:b/>
                <w:sz w:val="26"/>
                <w:szCs w:val="26"/>
              </w:rPr>
              <w:t>STT</w:t>
            </w:r>
          </w:p>
        </w:tc>
        <w:tc>
          <w:tcPr>
            <w:tcW w:w="1441" w:type="pct"/>
            <w:vAlign w:val="center"/>
          </w:tcPr>
          <w:p w14:paraId="78E70785" w14:textId="77777777" w:rsidR="008532D1" w:rsidRDefault="004F11CC">
            <w:pPr>
              <w:ind w:left="-253"/>
              <w:contextualSpacing/>
              <w:jc w:val="center"/>
              <w:rPr>
                <w:rFonts w:ascii="Times New Roman" w:hAnsi="Times New Roman" w:cs="Times New Roman"/>
                <w:b/>
                <w:sz w:val="26"/>
                <w:szCs w:val="26"/>
              </w:rPr>
            </w:pPr>
            <w:r>
              <w:rPr>
                <w:rFonts w:ascii="Times New Roman" w:hAnsi="Times New Roman" w:cs="Times New Roman"/>
                <w:b/>
                <w:sz w:val="26"/>
                <w:szCs w:val="26"/>
              </w:rPr>
              <w:t>Tên thiết bị</w:t>
            </w:r>
          </w:p>
        </w:tc>
        <w:tc>
          <w:tcPr>
            <w:tcW w:w="2358" w:type="pct"/>
            <w:vAlign w:val="center"/>
          </w:tcPr>
          <w:p w14:paraId="521864FD" w14:textId="77777777" w:rsidR="008532D1" w:rsidRDefault="004F11CC">
            <w:pPr>
              <w:contextualSpacing/>
              <w:jc w:val="center"/>
              <w:rPr>
                <w:rFonts w:ascii="Times New Roman" w:hAnsi="Times New Roman" w:cs="Times New Roman"/>
                <w:b/>
                <w:sz w:val="26"/>
                <w:szCs w:val="26"/>
              </w:rPr>
            </w:pPr>
            <w:r>
              <w:rPr>
                <w:rFonts w:ascii="Times New Roman" w:hAnsi="Times New Roman" w:cs="Times New Roman"/>
                <w:b/>
                <w:sz w:val="26"/>
                <w:szCs w:val="26"/>
              </w:rPr>
              <w:t>Thông số kỹ thuật cơ bản</w:t>
            </w:r>
          </w:p>
        </w:tc>
        <w:tc>
          <w:tcPr>
            <w:tcW w:w="818" w:type="pct"/>
            <w:vAlign w:val="center"/>
          </w:tcPr>
          <w:p w14:paraId="0CE71880" w14:textId="77777777" w:rsidR="008532D1" w:rsidRDefault="004F11CC">
            <w:pPr>
              <w:contextualSpacing/>
              <w:jc w:val="center"/>
              <w:rPr>
                <w:rFonts w:ascii="Times New Roman" w:hAnsi="Times New Roman" w:cs="Times New Roman"/>
                <w:b/>
                <w:sz w:val="26"/>
                <w:szCs w:val="26"/>
              </w:rPr>
            </w:pPr>
            <w:r>
              <w:rPr>
                <w:rFonts w:ascii="Times New Roman" w:hAnsi="Times New Roman" w:cs="Times New Roman"/>
                <w:b/>
                <w:sz w:val="26"/>
                <w:szCs w:val="26"/>
              </w:rPr>
              <w:t xml:space="preserve">Định mức thiết bị </w:t>
            </w:r>
          </w:p>
          <w:p w14:paraId="18A3B122" w14:textId="77777777" w:rsidR="008532D1" w:rsidRDefault="004F11CC">
            <w:pPr>
              <w:contextualSpacing/>
              <w:jc w:val="center"/>
              <w:rPr>
                <w:rFonts w:ascii="Times New Roman" w:hAnsi="Times New Roman" w:cs="Times New Roman"/>
                <w:sz w:val="26"/>
                <w:szCs w:val="26"/>
              </w:rPr>
            </w:pPr>
            <w:r>
              <w:rPr>
                <w:rFonts w:ascii="Times New Roman" w:hAnsi="Times New Roman" w:cs="Times New Roman"/>
                <w:sz w:val="26"/>
                <w:szCs w:val="26"/>
              </w:rPr>
              <w:t>( giờ )</w:t>
            </w:r>
          </w:p>
        </w:tc>
      </w:tr>
      <w:tr w:rsidR="008532D1" w14:paraId="47D62163" w14:textId="77777777">
        <w:tc>
          <w:tcPr>
            <w:tcW w:w="383" w:type="pct"/>
          </w:tcPr>
          <w:p w14:paraId="5579D460" w14:textId="77777777" w:rsidR="008532D1" w:rsidRDefault="004F11CC">
            <w:pPr>
              <w:contextualSpacing/>
              <w:jc w:val="center"/>
              <w:rPr>
                <w:rFonts w:ascii="Times New Roman" w:hAnsi="Times New Roman" w:cs="Times New Roman"/>
                <w:bCs/>
                <w:i/>
                <w:sz w:val="26"/>
                <w:szCs w:val="26"/>
              </w:rPr>
            </w:pPr>
            <w:r>
              <w:rPr>
                <w:rFonts w:ascii="Times New Roman" w:hAnsi="Times New Roman" w:cs="Times New Roman"/>
                <w:bCs/>
                <w:i/>
                <w:sz w:val="26"/>
                <w:szCs w:val="26"/>
              </w:rPr>
              <w:t>(1)</w:t>
            </w:r>
          </w:p>
        </w:tc>
        <w:tc>
          <w:tcPr>
            <w:tcW w:w="1441" w:type="pct"/>
          </w:tcPr>
          <w:p w14:paraId="3DD55C23" w14:textId="77777777" w:rsidR="008532D1" w:rsidRDefault="004F11CC">
            <w:pPr>
              <w:contextualSpacing/>
              <w:jc w:val="center"/>
              <w:rPr>
                <w:rFonts w:ascii="Times New Roman" w:hAnsi="Times New Roman" w:cs="Times New Roman"/>
                <w:i/>
                <w:sz w:val="26"/>
                <w:szCs w:val="26"/>
              </w:rPr>
            </w:pPr>
            <w:r>
              <w:rPr>
                <w:rFonts w:ascii="Times New Roman" w:hAnsi="Times New Roman" w:cs="Times New Roman"/>
                <w:i/>
                <w:sz w:val="26"/>
                <w:szCs w:val="26"/>
              </w:rPr>
              <w:t>(2)</w:t>
            </w:r>
          </w:p>
        </w:tc>
        <w:tc>
          <w:tcPr>
            <w:tcW w:w="2358" w:type="pct"/>
          </w:tcPr>
          <w:p w14:paraId="3D3C8ED2" w14:textId="77777777" w:rsidR="008532D1" w:rsidRDefault="004F11CC">
            <w:pPr>
              <w:contextualSpacing/>
              <w:jc w:val="center"/>
              <w:rPr>
                <w:rFonts w:ascii="Times New Roman" w:hAnsi="Times New Roman" w:cs="Times New Roman"/>
                <w:i/>
                <w:sz w:val="26"/>
                <w:szCs w:val="26"/>
              </w:rPr>
            </w:pPr>
            <w:r>
              <w:rPr>
                <w:rFonts w:ascii="Times New Roman" w:hAnsi="Times New Roman" w:cs="Times New Roman"/>
                <w:i/>
                <w:sz w:val="26"/>
                <w:szCs w:val="26"/>
              </w:rPr>
              <w:t>(3)</w:t>
            </w:r>
          </w:p>
        </w:tc>
        <w:tc>
          <w:tcPr>
            <w:tcW w:w="818" w:type="pct"/>
          </w:tcPr>
          <w:p w14:paraId="573FDB8A" w14:textId="77777777" w:rsidR="008532D1" w:rsidRDefault="004F11CC">
            <w:pPr>
              <w:contextualSpacing/>
              <w:jc w:val="center"/>
              <w:rPr>
                <w:rFonts w:ascii="Times New Roman" w:hAnsi="Times New Roman" w:cs="Times New Roman"/>
                <w:i/>
                <w:sz w:val="26"/>
                <w:szCs w:val="26"/>
              </w:rPr>
            </w:pPr>
            <w:r>
              <w:rPr>
                <w:rFonts w:ascii="Times New Roman" w:hAnsi="Times New Roman" w:cs="Times New Roman"/>
                <w:i/>
                <w:sz w:val="26"/>
                <w:szCs w:val="26"/>
              </w:rPr>
              <w:t>(4)</w:t>
            </w:r>
          </w:p>
        </w:tc>
      </w:tr>
      <w:tr w:rsidR="008532D1" w14:paraId="7700258F" w14:textId="77777777" w:rsidTr="00974C77">
        <w:trPr>
          <w:trHeight w:val="423"/>
        </w:trPr>
        <w:tc>
          <w:tcPr>
            <w:tcW w:w="383" w:type="pct"/>
          </w:tcPr>
          <w:p w14:paraId="7CCBAE26" w14:textId="77777777" w:rsidR="008532D1" w:rsidRDefault="008532D1">
            <w:pPr>
              <w:pStyle w:val="ListParagraph"/>
              <w:numPr>
                <w:ilvl w:val="0"/>
                <w:numId w:val="8"/>
              </w:numPr>
              <w:spacing w:after="0" w:line="240" w:lineRule="auto"/>
              <w:ind w:left="167" w:right="-114" w:hanging="284"/>
              <w:jc w:val="center"/>
              <w:rPr>
                <w:rFonts w:ascii="Times New Roman" w:hAnsi="Times New Roman" w:cs="Times New Roman"/>
                <w:bCs/>
                <w:sz w:val="26"/>
                <w:szCs w:val="26"/>
              </w:rPr>
            </w:pPr>
          </w:p>
        </w:tc>
        <w:tc>
          <w:tcPr>
            <w:tcW w:w="1441" w:type="pct"/>
          </w:tcPr>
          <w:tbl>
            <w:tblPr>
              <w:tblW w:w="0" w:type="auto"/>
              <w:tblCellSpacing w:w="15" w:type="dxa"/>
              <w:tblLook w:val="04A0" w:firstRow="1" w:lastRow="0" w:firstColumn="1" w:lastColumn="0" w:noHBand="0" w:noVBand="1"/>
            </w:tblPr>
            <w:tblGrid>
              <w:gridCol w:w="1975"/>
            </w:tblGrid>
            <w:tr w:rsidR="008532D1" w14:paraId="64F8C2A5" w14:textId="77777777">
              <w:trPr>
                <w:tblCellSpacing w:w="15" w:type="dxa"/>
              </w:trPr>
              <w:tc>
                <w:tcPr>
                  <w:tcW w:w="0" w:type="auto"/>
                  <w:tcMar>
                    <w:top w:w="15" w:type="dxa"/>
                    <w:left w:w="15" w:type="dxa"/>
                    <w:bottom w:w="15" w:type="dxa"/>
                    <w:right w:w="15" w:type="dxa"/>
                  </w:tcMar>
                  <w:vAlign w:val="center"/>
                </w:tcPr>
                <w:p w14:paraId="2CE4EA2E" w14:textId="77777777" w:rsidR="008532D1" w:rsidRDefault="004F11CC">
                  <w:pPr>
                    <w:spacing w:after="0" w:line="240" w:lineRule="auto"/>
                    <w:contextualSpacing/>
                    <w:rPr>
                      <w:rFonts w:ascii="Times New Roman" w:hAnsi="Times New Roman" w:cs="Times New Roman"/>
                      <w:sz w:val="26"/>
                      <w:szCs w:val="26"/>
                    </w:rPr>
                  </w:pPr>
                  <w:r>
                    <w:rPr>
                      <w:rFonts w:ascii="Times New Roman" w:eastAsia="SimSun" w:hAnsi="Times New Roman" w:cs="Times New Roman"/>
                      <w:sz w:val="26"/>
                      <w:szCs w:val="26"/>
                      <w:lang w:eastAsia="zh-CN" w:bidi="ar"/>
                    </w:rPr>
                    <w:t>Tủ đông bảo quản</w:t>
                  </w:r>
                </w:p>
              </w:tc>
            </w:tr>
          </w:tbl>
          <w:p w14:paraId="36502F46" w14:textId="77777777" w:rsidR="008532D1" w:rsidRDefault="008532D1">
            <w:pPr>
              <w:contextualSpacing/>
              <w:rPr>
                <w:rFonts w:ascii="Times New Roman" w:hAnsi="Times New Roman" w:cs="Times New Roman"/>
                <w:vanish/>
                <w:sz w:val="26"/>
                <w:szCs w:val="26"/>
              </w:rPr>
            </w:pPr>
          </w:p>
          <w:tbl>
            <w:tblPr>
              <w:tblW w:w="0" w:type="auto"/>
              <w:tblCellSpacing w:w="15" w:type="dxa"/>
              <w:tblLook w:val="04A0" w:firstRow="1" w:lastRow="0" w:firstColumn="1" w:lastColumn="0" w:noHBand="0" w:noVBand="1"/>
            </w:tblPr>
            <w:tblGrid>
              <w:gridCol w:w="96"/>
            </w:tblGrid>
            <w:tr w:rsidR="008532D1" w14:paraId="5206EC08" w14:textId="77777777">
              <w:trPr>
                <w:tblCellSpacing w:w="15" w:type="dxa"/>
              </w:trPr>
              <w:tc>
                <w:tcPr>
                  <w:tcW w:w="0" w:type="auto"/>
                  <w:tcMar>
                    <w:top w:w="15" w:type="dxa"/>
                    <w:left w:w="15" w:type="dxa"/>
                    <w:bottom w:w="15" w:type="dxa"/>
                    <w:right w:w="15" w:type="dxa"/>
                  </w:tcMar>
                  <w:vAlign w:val="center"/>
                </w:tcPr>
                <w:p w14:paraId="3D326985" w14:textId="77777777" w:rsidR="008532D1" w:rsidRDefault="008532D1">
                  <w:pPr>
                    <w:spacing w:after="0" w:line="240" w:lineRule="auto"/>
                    <w:contextualSpacing/>
                    <w:rPr>
                      <w:rFonts w:ascii="Times New Roman" w:hAnsi="Times New Roman" w:cs="Times New Roman"/>
                      <w:sz w:val="26"/>
                      <w:szCs w:val="26"/>
                    </w:rPr>
                  </w:pPr>
                </w:p>
              </w:tc>
            </w:tr>
          </w:tbl>
          <w:p w14:paraId="6E99CB24" w14:textId="77777777" w:rsidR="008532D1" w:rsidRDefault="008532D1">
            <w:pPr>
              <w:contextualSpacing/>
              <w:rPr>
                <w:rFonts w:ascii="Times New Roman" w:hAnsi="Times New Roman" w:cs="Times New Roman"/>
                <w:sz w:val="26"/>
                <w:szCs w:val="26"/>
              </w:rPr>
            </w:pPr>
          </w:p>
        </w:tc>
        <w:tc>
          <w:tcPr>
            <w:tcW w:w="2358" w:type="pct"/>
          </w:tcPr>
          <w:p w14:paraId="1D1314EC" w14:textId="77777777" w:rsidR="008532D1" w:rsidRDefault="004F11CC">
            <w:pPr>
              <w:pStyle w:val="NoSpacing1"/>
              <w:numPr>
                <w:ilvl w:val="0"/>
                <w:numId w:val="9"/>
              </w:numPr>
              <w:ind w:left="241" w:hanging="241"/>
              <w:contextualSpacing/>
              <w:rPr>
                <w:sz w:val="26"/>
                <w:szCs w:val="26"/>
              </w:rPr>
            </w:pPr>
            <w:r>
              <w:rPr>
                <w:sz w:val="26"/>
                <w:szCs w:val="26"/>
              </w:rPr>
              <w:t>Dung tích ≥400 lít; nhiệt độ ≤ –18°C</w:t>
            </w:r>
          </w:p>
        </w:tc>
        <w:tc>
          <w:tcPr>
            <w:tcW w:w="818" w:type="pct"/>
            <w:vAlign w:val="center"/>
          </w:tcPr>
          <w:p w14:paraId="00166A7E"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7,1</w:t>
            </w:r>
          </w:p>
        </w:tc>
      </w:tr>
      <w:tr w:rsidR="008532D1" w14:paraId="06DDBB7F" w14:textId="77777777" w:rsidTr="00974C77">
        <w:tc>
          <w:tcPr>
            <w:tcW w:w="383" w:type="pct"/>
          </w:tcPr>
          <w:p w14:paraId="5BADCB38" w14:textId="77777777" w:rsidR="008532D1" w:rsidRDefault="008532D1">
            <w:pPr>
              <w:pStyle w:val="ListParagraph"/>
              <w:numPr>
                <w:ilvl w:val="0"/>
                <w:numId w:val="8"/>
              </w:numPr>
              <w:spacing w:after="0" w:line="240" w:lineRule="auto"/>
              <w:ind w:left="167" w:right="-114" w:hanging="284"/>
              <w:jc w:val="center"/>
              <w:rPr>
                <w:rFonts w:ascii="Times New Roman" w:hAnsi="Times New Roman" w:cs="Times New Roman"/>
                <w:bCs/>
                <w:sz w:val="26"/>
                <w:szCs w:val="26"/>
              </w:rPr>
            </w:pPr>
          </w:p>
        </w:tc>
        <w:tc>
          <w:tcPr>
            <w:tcW w:w="1441" w:type="pct"/>
          </w:tcPr>
          <w:p w14:paraId="355A1CF4"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Bàn inox thực hành</w:t>
            </w:r>
          </w:p>
        </w:tc>
        <w:tc>
          <w:tcPr>
            <w:tcW w:w="2358" w:type="pct"/>
          </w:tcPr>
          <w:p w14:paraId="5D158EE9" w14:textId="77777777" w:rsidR="008532D1" w:rsidRDefault="004F11CC">
            <w:pPr>
              <w:pStyle w:val="NoSpacing1"/>
              <w:numPr>
                <w:ilvl w:val="0"/>
                <w:numId w:val="9"/>
              </w:numPr>
              <w:ind w:left="241" w:hanging="241"/>
              <w:contextualSpacing/>
              <w:jc w:val="both"/>
              <w:rPr>
                <w:sz w:val="26"/>
                <w:szCs w:val="26"/>
              </w:rPr>
            </w:pPr>
            <w:r>
              <w:rPr>
                <w:sz w:val="26"/>
                <w:szCs w:val="26"/>
              </w:rPr>
              <w:t>1500×700×850 mm</w:t>
            </w:r>
          </w:p>
        </w:tc>
        <w:tc>
          <w:tcPr>
            <w:tcW w:w="818" w:type="pct"/>
            <w:vAlign w:val="center"/>
          </w:tcPr>
          <w:p w14:paraId="1F186B6B"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79764142" w14:textId="77777777" w:rsidTr="00974C77">
        <w:tc>
          <w:tcPr>
            <w:tcW w:w="383" w:type="pct"/>
            <w:vAlign w:val="center"/>
          </w:tcPr>
          <w:p w14:paraId="036E9F87" w14:textId="77777777" w:rsidR="008532D1" w:rsidRDefault="008532D1">
            <w:pPr>
              <w:pStyle w:val="ListParagraph"/>
              <w:numPr>
                <w:ilvl w:val="0"/>
                <w:numId w:val="8"/>
              </w:numPr>
              <w:spacing w:after="0" w:line="240" w:lineRule="auto"/>
              <w:ind w:left="167" w:right="-114" w:hanging="284"/>
              <w:jc w:val="center"/>
              <w:rPr>
                <w:rFonts w:ascii="Times New Roman" w:hAnsi="Times New Roman" w:cs="Times New Roman"/>
                <w:bCs/>
                <w:sz w:val="26"/>
                <w:szCs w:val="26"/>
              </w:rPr>
            </w:pPr>
          </w:p>
        </w:tc>
        <w:tc>
          <w:tcPr>
            <w:tcW w:w="1441" w:type="pct"/>
          </w:tcPr>
          <w:p w14:paraId="45EAADD9"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rPr>
              <w:t>Bàn sơ chế inox</w:t>
            </w:r>
          </w:p>
        </w:tc>
        <w:tc>
          <w:tcPr>
            <w:tcW w:w="2358" w:type="pct"/>
            <w:vAlign w:val="center"/>
          </w:tcPr>
          <w:p w14:paraId="571C3353" w14:textId="77777777" w:rsidR="008532D1" w:rsidRDefault="004F11CC">
            <w:pPr>
              <w:pStyle w:val="NoSpacing1"/>
              <w:numPr>
                <w:ilvl w:val="0"/>
                <w:numId w:val="9"/>
              </w:numPr>
              <w:ind w:left="241" w:hanging="241"/>
              <w:contextualSpacing/>
              <w:jc w:val="both"/>
              <w:rPr>
                <w:sz w:val="26"/>
                <w:szCs w:val="26"/>
              </w:rPr>
            </w:pPr>
            <w:r>
              <w:rPr>
                <w:sz w:val="26"/>
                <w:szCs w:val="26"/>
              </w:rPr>
              <w:t>Inox SUS304; 1500 × 700 × 850 mm</w:t>
            </w:r>
          </w:p>
        </w:tc>
        <w:tc>
          <w:tcPr>
            <w:tcW w:w="818" w:type="pct"/>
            <w:vAlign w:val="center"/>
          </w:tcPr>
          <w:p w14:paraId="6FE9DAA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0,66</w:t>
            </w:r>
          </w:p>
        </w:tc>
      </w:tr>
      <w:tr w:rsidR="008532D1" w14:paraId="0D065327" w14:textId="77777777" w:rsidTr="00974C77">
        <w:tc>
          <w:tcPr>
            <w:tcW w:w="383" w:type="pct"/>
          </w:tcPr>
          <w:p w14:paraId="48B28646" w14:textId="77777777" w:rsidR="008532D1" w:rsidRDefault="008532D1">
            <w:pPr>
              <w:pStyle w:val="ListParagraph"/>
              <w:numPr>
                <w:ilvl w:val="0"/>
                <w:numId w:val="8"/>
              </w:numPr>
              <w:spacing w:after="0" w:line="240" w:lineRule="auto"/>
              <w:ind w:left="167" w:right="-114" w:hanging="284"/>
              <w:jc w:val="center"/>
              <w:rPr>
                <w:rFonts w:ascii="Times New Roman" w:hAnsi="Times New Roman" w:cs="Times New Roman"/>
                <w:bCs/>
                <w:sz w:val="26"/>
                <w:szCs w:val="26"/>
              </w:rPr>
            </w:pPr>
          </w:p>
        </w:tc>
        <w:tc>
          <w:tcPr>
            <w:tcW w:w="1441" w:type="pct"/>
          </w:tcPr>
          <w:p w14:paraId="03D60AAB" w14:textId="77777777" w:rsidR="008532D1" w:rsidRDefault="004F11CC">
            <w:pPr>
              <w:contextualSpacing/>
              <w:rPr>
                <w:rFonts w:ascii="Times New Roman" w:hAnsi="Times New Roman" w:cs="Times New Roman"/>
                <w:sz w:val="26"/>
                <w:szCs w:val="26"/>
              </w:rPr>
            </w:pPr>
            <w:r>
              <w:rPr>
                <w:rFonts w:ascii="Times New Roman" w:hAnsi="Times New Roman" w:cs="Times New Roman"/>
                <w:color w:val="000000"/>
                <w:sz w:val="26"/>
                <w:szCs w:val="26"/>
              </w:rPr>
              <w:t>Bảng di động</w:t>
            </w:r>
          </w:p>
        </w:tc>
        <w:tc>
          <w:tcPr>
            <w:tcW w:w="2358" w:type="pct"/>
          </w:tcPr>
          <w:p w14:paraId="4563F06D" w14:textId="77777777" w:rsidR="008532D1" w:rsidRDefault="004F11CC">
            <w:pPr>
              <w:pStyle w:val="NoSpacing1"/>
              <w:numPr>
                <w:ilvl w:val="0"/>
                <w:numId w:val="9"/>
              </w:numPr>
              <w:ind w:left="241" w:hanging="241"/>
              <w:contextualSpacing/>
              <w:jc w:val="both"/>
              <w:rPr>
                <w:sz w:val="26"/>
                <w:szCs w:val="26"/>
              </w:rPr>
            </w:pPr>
            <w:r>
              <w:rPr>
                <w:sz w:val="26"/>
                <w:szCs w:val="26"/>
              </w:rPr>
              <w:t>Kích thước 1200mm x 1800mm.</w:t>
            </w:r>
          </w:p>
          <w:p w14:paraId="260B692E" w14:textId="77777777" w:rsidR="008532D1" w:rsidRDefault="004F11CC">
            <w:pPr>
              <w:pStyle w:val="NoSpacing1"/>
              <w:numPr>
                <w:ilvl w:val="0"/>
                <w:numId w:val="9"/>
              </w:numPr>
              <w:ind w:left="241" w:hanging="241"/>
              <w:contextualSpacing/>
              <w:jc w:val="both"/>
              <w:rPr>
                <w:sz w:val="26"/>
                <w:szCs w:val="26"/>
              </w:rPr>
            </w:pPr>
            <w:r>
              <w:rPr>
                <w:sz w:val="26"/>
                <w:szCs w:val="26"/>
              </w:rPr>
              <w:t>Chân bảng sơn tĩnh điện sắt vuông 30mm, có khóa bánh xe.</w:t>
            </w:r>
          </w:p>
          <w:p w14:paraId="1ECECC8D" w14:textId="77777777" w:rsidR="008532D1" w:rsidRDefault="004F11CC">
            <w:pPr>
              <w:pStyle w:val="NoSpacing1"/>
              <w:numPr>
                <w:ilvl w:val="0"/>
                <w:numId w:val="9"/>
              </w:numPr>
              <w:ind w:left="241" w:hanging="241"/>
              <w:contextualSpacing/>
              <w:jc w:val="both"/>
              <w:rPr>
                <w:sz w:val="26"/>
                <w:szCs w:val="26"/>
              </w:rPr>
            </w:pPr>
            <w:r>
              <w:rPr>
                <w:sz w:val="26"/>
                <w:szCs w:val="26"/>
              </w:rPr>
              <w:t>Mặt bảng từ, có dòng kẻ mờ 50x50mm.</w:t>
            </w:r>
          </w:p>
        </w:tc>
        <w:tc>
          <w:tcPr>
            <w:tcW w:w="818" w:type="pct"/>
            <w:vAlign w:val="center"/>
          </w:tcPr>
          <w:p w14:paraId="7E89F19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3,14</w:t>
            </w:r>
          </w:p>
        </w:tc>
      </w:tr>
      <w:tr w:rsidR="008532D1" w14:paraId="6A034246" w14:textId="77777777" w:rsidTr="00974C77">
        <w:tc>
          <w:tcPr>
            <w:tcW w:w="383" w:type="pct"/>
          </w:tcPr>
          <w:p w14:paraId="46B0A741" w14:textId="77777777" w:rsidR="008532D1" w:rsidRDefault="008532D1">
            <w:pPr>
              <w:pStyle w:val="ListParagraph"/>
              <w:numPr>
                <w:ilvl w:val="0"/>
                <w:numId w:val="8"/>
              </w:numPr>
              <w:spacing w:after="0" w:line="240" w:lineRule="auto"/>
              <w:ind w:left="167" w:right="-114" w:hanging="284"/>
              <w:jc w:val="center"/>
              <w:rPr>
                <w:rFonts w:ascii="Times New Roman" w:hAnsi="Times New Roman" w:cs="Times New Roman"/>
                <w:bCs/>
                <w:sz w:val="26"/>
                <w:szCs w:val="26"/>
              </w:rPr>
            </w:pPr>
          </w:p>
        </w:tc>
        <w:tc>
          <w:tcPr>
            <w:tcW w:w="1441" w:type="pct"/>
          </w:tcPr>
          <w:p w14:paraId="020D4946" w14:textId="77777777" w:rsidR="008532D1" w:rsidRDefault="004F11CC">
            <w:pPr>
              <w:contextualSpacing/>
              <w:jc w:val="both"/>
              <w:rPr>
                <w:rFonts w:ascii="Times New Roman" w:hAnsi="Times New Roman" w:cs="Times New Roman"/>
                <w:sz w:val="26"/>
                <w:szCs w:val="26"/>
              </w:rPr>
            </w:pPr>
            <w:r>
              <w:rPr>
                <w:rFonts w:ascii="Times New Roman" w:hAnsi="Times New Roman" w:cs="Times New Roman"/>
                <w:sz w:val="26"/>
                <w:szCs w:val="26"/>
              </w:rPr>
              <w:t>Bảng Flipchart</w:t>
            </w:r>
          </w:p>
        </w:tc>
        <w:tc>
          <w:tcPr>
            <w:tcW w:w="2358" w:type="pct"/>
          </w:tcPr>
          <w:p w14:paraId="52C0C20B" w14:textId="77777777" w:rsidR="008532D1" w:rsidRDefault="004F11CC">
            <w:pPr>
              <w:pStyle w:val="NoSpacing1"/>
              <w:numPr>
                <w:ilvl w:val="0"/>
                <w:numId w:val="9"/>
              </w:numPr>
              <w:ind w:left="241" w:hanging="241"/>
              <w:contextualSpacing/>
              <w:jc w:val="both"/>
              <w:rPr>
                <w:sz w:val="26"/>
                <w:szCs w:val="26"/>
              </w:rPr>
            </w:pPr>
            <w:r>
              <w:rPr>
                <w:sz w:val="26"/>
                <w:szCs w:val="26"/>
              </w:rPr>
              <w:t>Bảng khung nhôm chân gấp có bánh xe, bảng có từ tính</w:t>
            </w:r>
          </w:p>
          <w:p w14:paraId="47E10201" w14:textId="77777777" w:rsidR="008532D1" w:rsidRDefault="004F11CC">
            <w:pPr>
              <w:pStyle w:val="NoSpacing1"/>
              <w:numPr>
                <w:ilvl w:val="0"/>
                <w:numId w:val="9"/>
              </w:numPr>
              <w:ind w:left="241" w:hanging="241"/>
              <w:contextualSpacing/>
              <w:jc w:val="both"/>
              <w:rPr>
                <w:rFonts w:eastAsiaTheme="minorHAnsi"/>
                <w:sz w:val="26"/>
                <w:szCs w:val="26"/>
              </w:rPr>
            </w:pPr>
            <w:r>
              <w:rPr>
                <w:sz w:val="26"/>
                <w:szCs w:val="26"/>
              </w:rPr>
              <w:t>Kích thước: 900x1200mm</w:t>
            </w:r>
          </w:p>
        </w:tc>
        <w:tc>
          <w:tcPr>
            <w:tcW w:w="818" w:type="pct"/>
            <w:vAlign w:val="center"/>
          </w:tcPr>
          <w:p w14:paraId="1E16C153"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3,14</w:t>
            </w:r>
          </w:p>
        </w:tc>
      </w:tr>
      <w:tr w:rsidR="008532D1" w14:paraId="6D0CC5FF" w14:textId="77777777" w:rsidTr="00974C77">
        <w:tc>
          <w:tcPr>
            <w:tcW w:w="383" w:type="pct"/>
          </w:tcPr>
          <w:p w14:paraId="1A126F51" w14:textId="77777777" w:rsidR="008532D1" w:rsidRDefault="008532D1">
            <w:pPr>
              <w:pStyle w:val="ListParagraph"/>
              <w:numPr>
                <w:ilvl w:val="0"/>
                <w:numId w:val="8"/>
              </w:numPr>
              <w:spacing w:after="0" w:line="240" w:lineRule="auto"/>
              <w:ind w:left="167" w:right="-114" w:hanging="284"/>
              <w:jc w:val="center"/>
              <w:rPr>
                <w:rFonts w:ascii="Times New Roman" w:hAnsi="Times New Roman" w:cs="Times New Roman"/>
                <w:bCs/>
                <w:sz w:val="26"/>
                <w:szCs w:val="26"/>
              </w:rPr>
            </w:pPr>
          </w:p>
        </w:tc>
        <w:tc>
          <w:tcPr>
            <w:tcW w:w="1441" w:type="pct"/>
          </w:tcPr>
          <w:p w14:paraId="504541E1"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Bếp ga công nghiệp</w:t>
            </w:r>
          </w:p>
        </w:tc>
        <w:tc>
          <w:tcPr>
            <w:tcW w:w="2358" w:type="pct"/>
          </w:tcPr>
          <w:p w14:paraId="0BFD2B36" w14:textId="77777777" w:rsidR="008532D1" w:rsidRDefault="004F11CC">
            <w:pPr>
              <w:pStyle w:val="NoSpacing1"/>
              <w:numPr>
                <w:ilvl w:val="0"/>
                <w:numId w:val="9"/>
              </w:numPr>
              <w:ind w:left="241" w:hanging="241"/>
              <w:contextualSpacing/>
              <w:jc w:val="both"/>
              <w:rPr>
                <w:sz w:val="26"/>
                <w:szCs w:val="26"/>
              </w:rPr>
            </w:pPr>
            <w:r>
              <w:rPr>
                <w:sz w:val="26"/>
                <w:szCs w:val="26"/>
              </w:rPr>
              <w:t>02 họng</w:t>
            </w:r>
          </w:p>
        </w:tc>
        <w:tc>
          <w:tcPr>
            <w:tcW w:w="818" w:type="pct"/>
            <w:vAlign w:val="center"/>
          </w:tcPr>
          <w:p w14:paraId="0A6F5B43"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9,72</w:t>
            </w:r>
          </w:p>
        </w:tc>
      </w:tr>
      <w:tr w:rsidR="008532D1" w14:paraId="469F9636" w14:textId="77777777" w:rsidTr="00974C77">
        <w:tc>
          <w:tcPr>
            <w:tcW w:w="383" w:type="pct"/>
          </w:tcPr>
          <w:p w14:paraId="1E14AB5E" w14:textId="77777777" w:rsidR="008532D1" w:rsidRPr="00974C77" w:rsidRDefault="008532D1" w:rsidP="00974C77">
            <w:pPr>
              <w:spacing w:after="0" w:line="240" w:lineRule="auto"/>
              <w:ind w:left="425" w:right="-114"/>
              <w:jc w:val="center"/>
              <w:rPr>
                <w:rFonts w:ascii="Times New Roman" w:hAnsi="Times New Roman" w:cs="Times New Roman"/>
                <w:bCs/>
                <w:sz w:val="26"/>
                <w:szCs w:val="26"/>
              </w:rPr>
            </w:pPr>
          </w:p>
        </w:tc>
        <w:tc>
          <w:tcPr>
            <w:tcW w:w="1441" w:type="pct"/>
          </w:tcPr>
          <w:p w14:paraId="19FF0600"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Bếp từ công nghiệp</w:t>
            </w:r>
          </w:p>
        </w:tc>
        <w:tc>
          <w:tcPr>
            <w:tcW w:w="2358" w:type="pct"/>
          </w:tcPr>
          <w:p w14:paraId="6795E119" w14:textId="77777777" w:rsidR="008532D1" w:rsidRDefault="004F11CC">
            <w:pPr>
              <w:pStyle w:val="NoSpacing1"/>
              <w:numPr>
                <w:ilvl w:val="0"/>
                <w:numId w:val="9"/>
              </w:numPr>
              <w:ind w:left="241" w:hanging="241"/>
              <w:contextualSpacing/>
              <w:rPr>
                <w:sz w:val="26"/>
                <w:szCs w:val="26"/>
              </w:rPr>
            </w:pPr>
            <w:r>
              <w:rPr>
                <w:sz w:val="26"/>
                <w:szCs w:val="26"/>
              </w:rPr>
              <w:t>Công suất 3,5–5 kW; điện 220V hoặc 380V</w:t>
            </w:r>
          </w:p>
        </w:tc>
        <w:tc>
          <w:tcPr>
            <w:tcW w:w="818" w:type="pct"/>
            <w:vAlign w:val="center"/>
          </w:tcPr>
          <w:p w14:paraId="7BE977A3"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3FBEA591" w14:textId="77777777" w:rsidTr="00974C77">
        <w:tc>
          <w:tcPr>
            <w:tcW w:w="383" w:type="pct"/>
            <w:vAlign w:val="center"/>
          </w:tcPr>
          <w:p w14:paraId="735261F7" w14:textId="77777777" w:rsidR="008532D1" w:rsidRPr="00974C77" w:rsidRDefault="008532D1" w:rsidP="00974C77">
            <w:pPr>
              <w:spacing w:after="0" w:line="240" w:lineRule="auto"/>
              <w:ind w:left="-117" w:right="-114"/>
              <w:jc w:val="center"/>
              <w:rPr>
                <w:rFonts w:ascii="Times New Roman" w:hAnsi="Times New Roman" w:cs="Times New Roman"/>
                <w:bCs/>
                <w:sz w:val="26"/>
                <w:szCs w:val="26"/>
              </w:rPr>
            </w:pPr>
          </w:p>
        </w:tc>
        <w:tc>
          <w:tcPr>
            <w:tcW w:w="1441" w:type="pct"/>
            <w:vAlign w:val="center"/>
          </w:tcPr>
          <w:p w14:paraId="3A854474"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rPr>
              <w:t>Bình chữa cháy</w:t>
            </w:r>
          </w:p>
        </w:tc>
        <w:tc>
          <w:tcPr>
            <w:tcW w:w="2358" w:type="pct"/>
            <w:vAlign w:val="center"/>
          </w:tcPr>
          <w:p w14:paraId="259FFC92" w14:textId="77777777" w:rsidR="008532D1" w:rsidRDefault="004F11CC">
            <w:pPr>
              <w:pStyle w:val="NoSpacing1"/>
              <w:numPr>
                <w:ilvl w:val="0"/>
                <w:numId w:val="9"/>
              </w:numPr>
              <w:ind w:left="241" w:hanging="241"/>
              <w:contextualSpacing/>
              <w:jc w:val="both"/>
              <w:rPr>
                <w:sz w:val="26"/>
                <w:szCs w:val="26"/>
              </w:rPr>
            </w:pPr>
            <w:r>
              <w:rPr>
                <w:sz w:val="26"/>
                <w:szCs w:val="26"/>
              </w:rPr>
              <w:t>Bình chữa cháy bột ABC: 3kg.</w:t>
            </w:r>
          </w:p>
          <w:p w14:paraId="05A92C22" w14:textId="77777777" w:rsidR="008532D1" w:rsidRDefault="004F11CC">
            <w:pPr>
              <w:pStyle w:val="NoSpacing1"/>
              <w:numPr>
                <w:ilvl w:val="0"/>
                <w:numId w:val="9"/>
              </w:numPr>
              <w:ind w:left="241" w:hanging="241"/>
              <w:contextualSpacing/>
              <w:jc w:val="both"/>
              <w:rPr>
                <w:rFonts w:eastAsiaTheme="minorHAnsi"/>
                <w:sz w:val="26"/>
                <w:szCs w:val="26"/>
              </w:rPr>
            </w:pPr>
            <w:r>
              <w:rPr>
                <w:sz w:val="26"/>
                <w:szCs w:val="26"/>
              </w:rPr>
              <w:t>Bình chữa cháy Khí CO</w:t>
            </w:r>
            <w:r>
              <w:rPr>
                <w:sz w:val="26"/>
                <w:szCs w:val="26"/>
                <w:vertAlign w:val="superscript"/>
              </w:rPr>
              <w:t>2</w:t>
            </w:r>
            <w:r>
              <w:rPr>
                <w:sz w:val="26"/>
                <w:szCs w:val="26"/>
              </w:rPr>
              <w:t xml:space="preserve"> : 3kg</w:t>
            </w:r>
          </w:p>
        </w:tc>
        <w:tc>
          <w:tcPr>
            <w:tcW w:w="818" w:type="pct"/>
            <w:vAlign w:val="center"/>
          </w:tcPr>
          <w:p w14:paraId="460EC594"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0,24</w:t>
            </w:r>
          </w:p>
        </w:tc>
      </w:tr>
      <w:tr w:rsidR="008532D1" w14:paraId="5A5652C7" w14:textId="77777777" w:rsidTr="00974C77">
        <w:trPr>
          <w:trHeight w:val="411"/>
        </w:trPr>
        <w:tc>
          <w:tcPr>
            <w:tcW w:w="383" w:type="pct"/>
            <w:vAlign w:val="center"/>
          </w:tcPr>
          <w:p w14:paraId="0FE28D9C" w14:textId="77777777" w:rsidR="008532D1" w:rsidRPr="00974C77" w:rsidRDefault="008532D1" w:rsidP="00974C77">
            <w:pPr>
              <w:spacing w:after="0" w:line="240" w:lineRule="auto"/>
              <w:ind w:left="164" w:right="-394"/>
              <w:rPr>
                <w:rFonts w:ascii="Times New Roman" w:hAnsi="Times New Roman" w:cs="Times New Roman"/>
                <w:bCs/>
                <w:sz w:val="26"/>
                <w:szCs w:val="26"/>
              </w:rPr>
            </w:pPr>
          </w:p>
        </w:tc>
        <w:tc>
          <w:tcPr>
            <w:tcW w:w="1441" w:type="pct"/>
            <w:vAlign w:val="center"/>
          </w:tcPr>
          <w:p w14:paraId="015F5CA9" w14:textId="77777777" w:rsidR="008532D1" w:rsidRDefault="004F11CC">
            <w:pPr>
              <w:spacing w:after="0"/>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Bộ chảo chống dính</w:t>
            </w:r>
          </w:p>
        </w:tc>
        <w:tc>
          <w:tcPr>
            <w:tcW w:w="2358" w:type="pct"/>
            <w:vAlign w:val="center"/>
          </w:tcPr>
          <w:p w14:paraId="427281B5" w14:textId="77777777" w:rsidR="008532D1" w:rsidRDefault="004F11CC">
            <w:pPr>
              <w:pStyle w:val="NoSpacing1"/>
              <w:numPr>
                <w:ilvl w:val="0"/>
                <w:numId w:val="9"/>
              </w:numPr>
              <w:ind w:left="241" w:hanging="241"/>
              <w:contextualSpacing/>
              <w:rPr>
                <w:sz w:val="26"/>
                <w:szCs w:val="26"/>
              </w:rPr>
            </w:pPr>
            <w:r>
              <w:rPr>
                <w:sz w:val="26"/>
                <w:szCs w:val="26"/>
              </w:rPr>
              <w:t>20–36 cm</w:t>
            </w:r>
          </w:p>
        </w:tc>
        <w:tc>
          <w:tcPr>
            <w:tcW w:w="818" w:type="pct"/>
            <w:vAlign w:val="center"/>
          </w:tcPr>
          <w:p w14:paraId="3DE6CD14" w14:textId="77777777" w:rsidR="008532D1" w:rsidRDefault="004F11CC" w:rsidP="00974C77">
            <w:pPr>
              <w:spacing w:after="0"/>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18842629" w14:textId="77777777" w:rsidTr="00974C77">
        <w:tc>
          <w:tcPr>
            <w:tcW w:w="383" w:type="pct"/>
          </w:tcPr>
          <w:p w14:paraId="3CB28651" w14:textId="77777777" w:rsidR="008532D1" w:rsidRPr="00974C77" w:rsidRDefault="008532D1" w:rsidP="00974C77">
            <w:pPr>
              <w:spacing w:after="0" w:line="240" w:lineRule="auto"/>
              <w:ind w:left="-114" w:right="-670"/>
              <w:jc w:val="center"/>
              <w:rPr>
                <w:rFonts w:ascii="Times New Roman" w:hAnsi="Times New Roman" w:cs="Times New Roman"/>
                <w:bCs/>
                <w:sz w:val="26"/>
                <w:szCs w:val="26"/>
              </w:rPr>
            </w:pPr>
          </w:p>
        </w:tc>
        <w:tc>
          <w:tcPr>
            <w:tcW w:w="1441" w:type="pct"/>
          </w:tcPr>
          <w:p w14:paraId="27D7AC17"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Bộ chảo làm sốt</w:t>
            </w:r>
          </w:p>
        </w:tc>
        <w:tc>
          <w:tcPr>
            <w:tcW w:w="2358" w:type="pct"/>
          </w:tcPr>
          <w:p w14:paraId="17F1BFF5" w14:textId="77777777" w:rsidR="008532D1" w:rsidRDefault="004F11CC">
            <w:pPr>
              <w:pStyle w:val="NoSpacing1"/>
              <w:numPr>
                <w:ilvl w:val="0"/>
                <w:numId w:val="9"/>
              </w:numPr>
              <w:ind w:left="241" w:hanging="241"/>
              <w:contextualSpacing/>
              <w:jc w:val="both"/>
              <w:rPr>
                <w:sz w:val="26"/>
                <w:szCs w:val="26"/>
              </w:rPr>
            </w:pPr>
            <w:r>
              <w:rPr>
                <w:sz w:val="26"/>
                <w:szCs w:val="26"/>
              </w:rPr>
              <w:t>Inox đáy từ</w:t>
            </w:r>
          </w:p>
        </w:tc>
        <w:tc>
          <w:tcPr>
            <w:tcW w:w="818" w:type="pct"/>
            <w:vAlign w:val="center"/>
          </w:tcPr>
          <w:p w14:paraId="305DC610"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47D0B9F7" w14:textId="77777777" w:rsidTr="00974C77">
        <w:tc>
          <w:tcPr>
            <w:tcW w:w="383" w:type="pct"/>
          </w:tcPr>
          <w:p w14:paraId="20B8BE46" w14:textId="77777777" w:rsidR="008532D1" w:rsidRPr="00974C77" w:rsidRDefault="008532D1" w:rsidP="00974C77">
            <w:pPr>
              <w:spacing w:after="0" w:line="240" w:lineRule="auto"/>
              <w:ind w:left="-114" w:right="-670"/>
              <w:jc w:val="center"/>
              <w:rPr>
                <w:rFonts w:ascii="Times New Roman" w:hAnsi="Times New Roman" w:cs="Times New Roman"/>
                <w:bCs/>
                <w:sz w:val="26"/>
                <w:szCs w:val="26"/>
              </w:rPr>
            </w:pPr>
          </w:p>
        </w:tc>
        <w:tc>
          <w:tcPr>
            <w:tcW w:w="1441" w:type="pct"/>
          </w:tcPr>
          <w:p w14:paraId="6A6852ED" w14:textId="77777777" w:rsidR="008532D1" w:rsidRDefault="004F11CC">
            <w:pPr>
              <w:contextualSpacing/>
              <w:rPr>
                <w:rFonts w:ascii="Times New Roman" w:hAnsi="Times New Roman" w:cs="Times New Roman"/>
                <w:sz w:val="26"/>
                <w:szCs w:val="26"/>
                <w:lang w:eastAsia="zh-CN" w:bidi="ar"/>
              </w:rPr>
            </w:pPr>
            <w:r>
              <w:rPr>
                <w:rFonts w:ascii="Times New Roman" w:hAnsi="Times New Roman" w:cs="Times New Roman"/>
                <w:sz w:val="26"/>
                <w:szCs w:val="26"/>
                <w:lang w:eastAsia="zh-CN" w:bidi="ar"/>
              </w:rPr>
              <w:t>Bộ chén nước chấm</w:t>
            </w:r>
          </w:p>
        </w:tc>
        <w:tc>
          <w:tcPr>
            <w:tcW w:w="2358" w:type="pct"/>
          </w:tcPr>
          <w:p w14:paraId="3F424396" w14:textId="77777777" w:rsidR="008532D1" w:rsidRDefault="004F11CC">
            <w:pPr>
              <w:pStyle w:val="NoSpacing1"/>
              <w:numPr>
                <w:ilvl w:val="0"/>
                <w:numId w:val="9"/>
              </w:numPr>
              <w:ind w:left="241" w:hanging="241"/>
              <w:contextualSpacing/>
              <w:rPr>
                <w:sz w:val="26"/>
                <w:szCs w:val="26"/>
              </w:rPr>
            </w:pPr>
            <w:r>
              <w:rPr>
                <w:sz w:val="26"/>
                <w:szCs w:val="26"/>
              </w:rPr>
              <w:t>Sứ trắng cao cấp; đường kính 8–10 cm</w:t>
            </w:r>
          </w:p>
        </w:tc>
        <w:tc>
          <w:tcPr>
            <w:tcW w:w="818" w:type="pct"/>
            <w:vAlign w:val="center"/>
          </w:tcPr>
          <w:p w14:paraId="6C27A423"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1B8A7376" w14:textId="77777777" w:rsidTr="00974C77">
        <w:tc>
          <w:tcPr>
            <w:tcW w:w="383" w:type="pct"/>
          </w:tcPr>
          <w:p w14:paraId="2D7B1E42" w14:textId="77777777" w:rsidR="008532D1" w:rsidRPr="00974C77" w:rsidRDefault="008532D1" w:rsidP="00974C77">
            <w:pPr>
              <w:spacing w:after="0" w:line="240" w:lineRule="auto"/>
              <w:ind w:left="-114" w:right="-670"/>
              <w:jc w:val="center"/>
              <w:rPr>
                <w:rFonts w:ascii="Times New Roman" w:hAnsi="Times New Roman" w:cs="Times New Roman"/>
                <w:bCs/>
                <w:sz w:val="26"/>
                <w:szCs w:val="26"/>
              </w:rPr>
            </w:pPr>
          </w:p>
        </w:tc>
        <w:tc>
          <w:tcPr>
            <w:tcW w:w="1441" w:type="pct"/>
          </w:tcPr>
          <w:p w14:paraId="6744A889" w14:textId="77777777" w:rsidR="008532D1" w:rsidRDefault="004F11CC">
            <w:pPr>
              <w:contextualSpacing/>
              <w:rPr>
                <w:rFonts w:ascii="Times New Roman" w:hAnsi="Times New Roman" w:cs="Times New Roman"/>
                <w:sz w:val="26"/>
                <w:szCs w:val="26"/>
                <w:lang w:eastAsia="zh-CN"/>
              </w:rPr>
            </w:pPr>
            <w:r>
              <w:rPr>
                <w:rFonts w:ascii="Times New Roman" w:hAnsi="Times New Roman" w:cs="Times New Roman"/>
                <w:sz w:val="26"/>
                <w:szCs w:val="26"/>
                <w:lang w:eastAsia="zh-CN" w:bidi="ar"/>
              </w:rPr>
              <w:t>Bộ dao tỉa chuyên dụng</w:t>
            </w:r>
          </w:p>
        </w:tc>
        <w:tc>
          <w:tcPr>
            <w:tcW w:w="2358" w:type="pct"/>
          </w:tcPr>
          <w:p w14:paraId="50027273" w14:textId="77777777" w:rsidR="008532D1" w:rsidRDefault="004F11CC">
            <w:pPr>
              <w:pStyle w:val="NoSpacing1"/>
              <w:numPr>
                <w:ilvl w:val="0"/>
                <w:numId w:val="9"/>
              </w:numPr>
              <w:ind w:left="241" w:hanging="241"/>
              <w:contextualSpacing/>
              <w:jc w:val="both"/>
              <w:rPr>
                <w:sz w:val="26"/>
                <w:szCs w:val="26"/>
              </w:rPr>
            </w:pPr>
            <w:r>
              <w:rPr>
                <w:sz w:val="26"/>
                <w:szCs w:val="26"/>
              </w:rPr>
              <w:t>Dao chữ V, dao U, dao mũi nhọn</w:t>
            </w:r>
          </w:p>
        </w:tc>
        <w:tc>
          <w:tcPr>
            <w:tcW w:w="818" w:type="pct"/>
            <w:vAlign w:val="center"/>
          </w:tcPr>
          <w:p w14:paraId="08ED8816"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0BF3B035" w14:textId="77777777" w:rsidTr="00974C77">
        <w:tc>
          <w:tcPr>
            <w:tcW w:w="383" w:type="pct"/>
          </w:tcPr>
          <w:p w14:paraId="297C2393" w14:textId="77777777" w:rsidR="008532D1" w:rsidRPr="00974C77" w:rsidRDefault="008532D1" w:rsidP="00974C77">
            <w:pPr>
              <w:spacing w:after="0" w:line="240" w:lineRule="auto"/>
              <w:ind w:left="-114" w:right="-670"/>
              <w:jc w:val="center"/>
              <w:rPr>
                <w:rFonts w:ascii="Times New Roman" w:hAnsi="Times New Roman" w:cs="Times New Roman"/>
                <w:bCs/>
                <w:sz w:val="26"/>
                <w:szCs w:val="26"/>
              </w:rPr>
            </w:pPr>
          </w:p>
        </w:tc>
        <w:tc>
          <w:tcPr>
            <w:tcW w:w="1441" w:type="pct"/>
          </w:tcPr>
          <w:p w14:paraId="1A6D909A"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Bộ dụng cụ đo định lượng</w:t>
            </w:r>
          </w:p>
        </w:tc>
        <w:tc>
          <w:tcPr>
            <w:tcW w:w="2358" w:type="pct"/>
          </w:tcPr>
          <w:p w14:paraId="78512162" w14:textId="77777777" w:rsidR="008532D1" w:rsidRDefault="004F11CC">
            <w:pPr>
              <w:pStyle w:val="NoSpacing1"/>
              <w:numPr>
                <w:ilvl w:val="0"/>
                <w:numId w:val="9"/>
              </w:numPr>
              <w:ind w:left="241" w:hanging="241"/>
              <w:contextualSpacing/>
              <w:rPr>
                <w:sz w:val="26"/>
                <w:szCs w:val="26"/>
              </w:rPr>
            </w:pPr>
            <w:r>
              <w:rPr>
                <w:sz w:val="26"/>
                <w:szCs w:val="26"/>
              </w:rPr>
              <w:t>Ca đong, cân điện tử, thìa định lượng</w:t>
            </w:r>
          </w:p>
        </w:tc>
        <w:tc>
          <w:tcPr>
            <w:tcW w:w="818" w:type="pct"/>
            <w:vAlign w:val="center"/>
          </w:tcPr>
          <w:p w14:paraId="5B7AAAB4"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085C86F3" w14:textId="77777777" w:rsidTr="00974C77">
        <w:tc>
          <w:tcPr>
            <w:tcW w:w="383" w:type="pct"/>
          </w:tcPr>
          <w:p w14:paraId="1EBB9B8D" w14:textId="77777777" w:rsidR="008532D1" w:rsidRPr="00974C77" w:rsidRDefault="008532D1" w:rsidP="00974C77">
            <w:pPr>
              <w:spacing w:after="0" w:line="240" w:lineRule="auto"/>
              <w:ind w:left="-114" w:right="-670"/>
              <w:jc w:val="center"/>
              <w:rPr>
                <w:rFonts w:ascii="Times New Roman" w:hAnsi="Times New Roman" w:cs="Times New Roman"/>
                <w:bCs/>
                <w:sz w:val="26"/>
                <w:szCs w:val="26"/>
              </w:rPr>
            </w:pPr>
          </w:p>
        </w:tc>
        <w:tc>
          <w:tcPr>
            <w:tcW w:w="1441" w:type="pct"/>
          </w:tcPr>
          <w:p w14:paraId="1E4B2FD7"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Bộ dụng cụ pha chế nước sốt</w:t>
            </w:r>
          </w:p>
        </w:tc>
        <w:tc>
          <w:tcPr>
            <w:tcW w:w="2358" w:type="pct"/>
          </w:tcPr>
          <w:p w14:paraId="457706C0" w14:textId="77777777" w:rsidR="008532D1" w:rsidRDefault="004F11CC">
            <w:pPr>
              <w:pStyle w:val="NoSpacing1"/>
              <w:numPr>
                <w:ilvl w:val="0"/>
                <w:numId w:val="9"/>
              </w:numPr>
              <w:ind w:left="241" w:hanging="241"/>
              <w:contextualSpacing/>
              <w:jc w:val="both"/>
              <w:rPr>
                <w:sz w:val="26"/>
                <w:szCs w:val="26"/>
              </w:rPr>
            </w:pPr>
            <w:r>
              <w:rPr>
                <w:sz w:val="26"/>
                <w:szCs w:val="26"/>
              </w:rPr>
              <w:t>Ca chia vạch, phới lồng, spatula</w:t>
            </w:r>
          </w:p>
        </w:tc>
        <w:tc>
          <w:tcPr>
            <w:tcW w:w="818" w:type="pct"/>
            <w:vAlign w:val="center"/>
          </w:tcPr>
          <w:p w14:paraId="024ABDB5"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5D2FE7C3" w14:textId="77777777" w:rsidTr="00974C77">
        <w:tc>
          <w:tcPr>
            <w:tcW w:w="383" w:type="pct"/>
          </w:tcPr>
          <w:p w14:paraId="60B1C29D" w14:textId="77777777" w:rsidR="008532D1" w:rsidRPr="00974C77" w:rsidRDefault="008532D1" w:rsidP="00974C77">
            <w:pPr>
              <w:spacing w:after="0" w:line="240" w:lineRule="auto"/>
              <w:ind w:left="-114" w:right="-670"/>
              <w:jc w:val="center"/>
              <w:rPr>
                <w:rFonts w:ascii="Times New Roman" w:hAnsi="Times New Roman" w:cs="Times New Roman"/>
                <w:bCs/>
                <w:sz w:val="26"/>
                <w:szCs w:val="26"/>
              </w:rPr>
            </w:pPr>
          </w:p>
        </w:tc>
        <w:tc>
          <w:tcPr>
            <w:tcW w:w="1441" w:type="pct"/>
          </w:tcPr>
          <w:p w14:paraId="1E83E38F" w14:textId="77777777" w:rsidR="008532D1" w:rsidRDefault="004F11CC">
            <w:pPr>
              <w:contextualSpacing/>
              <w:rPr>
                <w:rFonts w:ascii="Times New Roman" w:hAnsi="Times New Roman" w:cs="Times New Roman"/>
                <w:sz w:val="26"/>
                <w:szCs w:val="26"/>
                <w:lang w:eastAsia="zh-CN" w:bidi="ar"/>
              </w:rPr>
            </w:pPr>
            <w:r>
              <w:rPr>
                <w:rFonts w:ascii="Times New Roman" w:hAnsi="Times New Roman" w:cs="Times New Roman"/>
                <w:sz w:val="26"/>
                <w:szCs w:val="26"/>
                <w:lang w:eastAsia="zh-CN" w:bidi="ar"/>
              </w:rPr>
              <w:t>Bộ đĩa sư oval</w:t>
            </w:r>
          </w:p>
        </w:tc>
        <w:tc>
          <w:tcPr>
            <w:tcW w:w="2358" w:type="pct"/>
          </w:tcPr>
          <w:p w14:paraId="44BDAA08" w14:textId="77777777" w:rsidR="008532D1" w:rsidRDefault="004F11CC">
            <w:pPr>
              <w:pStyle w:val="NoSpacing1"/>
              <w:numPr>
                <w:ilvl w:val="0"/>
                <w:numId w:val="9"/>
              </w:numPr>
              <w:ind w:left="241" w:hanging="241"/>
              <w:contextualSpacing/>
              <w:rPr>
                <w:sz w:val="26"/>
                <w:szCs w:val="26"/>
              </w:rPr>
            </w:pPr>
            <w:r>
              <w:rPr>
                <w:sz w:val="26"/>
                <w:szCs w:val="26"/>
              </w:rPr>
              <w:t>Sứ trắng cao cấp; kích thước 30 × 22 cm, 36 × 26 cm, 41 × 30 cm; chịu nhiệt.</w:t>
            </w:r>
          </w:p>
        </w:tc>
        <w:tc>
          <w:tcPr>
            <w:tcW w:w="818" w:type="pct"/>
            <w:vAlign w:val="center"/>
          </w:tcPr>
          <w:p w14:paraId="3B30E0E1"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126B0E48" w14:textId="77777777" w:rsidTr="00974C77">
        <w:tc>
          <w:tcPr>
            <w:tcW w:w="383" w:type="pct"/>
          </w:tcPr>
          <w:p w14:paraId="11DAFD62" w14:textId="77777777" w:rsidR="008532D1" w:rsidRPr="00974C77" w:rsidRDefault="008532D1" w:rsidP="00974C77">
            <w:pPr>
              <w:spacing w:after="0" w:line="240" w:lineRule="auto"/>
              <w:ind w:left="-114" w:right="-670"/>
              <w:jc w:val="center"/>
              <w:rPr>
                <w:rFonts w:ascii="Times New Roman" w:hAnsi="Times New Roman" w:cs="Times New Roman"/>
                <w:bCs/>
                <w:sz w:val="26"/>
                <w:szCs w:val="26"/>
              </w:rPr>
            </w:pPr>
          </w:p>
        </w:tc>
        <w:tc>
          <w:tcPr>
            <w:tcW w:w="1441" w:type="pct"/>
          </w:tcPr>
          <w:p w14:paraId="19374E67" w14:textId="77777777" w:rsidR="008532D1" w:rsidRDefault="004F11CC">
            <w:pPr>
              <w:contextualSpacing/>
              <w:rPr>
                <w:rFonts w:ascii="Times New Roman" w:hAnsi="Times New Roman" w:cs="Times New Roman"/>
                <w:sz w:val="26"/>
                <w:szCs w:val="26"/>
                <w:lang w:eastAsia="zh-CN" w:bidi="ar"/>
              </w:rPr>
            </w:pPr>
            <w:r>
              <w:rPr>
                <w:rFonts w:ascii="Times New Roman" w:hAnsi="Times New Roman" w:cs="Times New Roman"/>
                <w:sz w:val="26"/>
                <w:szCs w:val="26"/>
                <w:lang w:eastAsia="zh-CN" w:bidi="ar"/>
              </w:rPr>
              <w:t>Bộ đĩa sứ tròn</w:t>
            </w:r>
          </w:p>
        </w:tc>
        <w:tc>
          <w:tcPr>
            <w:tcW w:w="2358" w:type="pct"/>
          </w:tcPr>
          <w:p w14:paraId="79C788ED" w14:textId="77777777" w:rsidR="008532D1" w:rsidRDefault="004F11CC">
            <w:pPr>
              <w:pStyle w:val="NoSpacing1"/>
              <w:numPr>
                <w:ilvl w:val="0"/>
                <w:numId w:val="9"/>
              </w:numPr>
              <w:ind w:left="241" w:hanging="241"/>
              <w:contextualSpacing/>
              <w:rPr>
                <w:sz w:val="26"/>
                <w:szCs w:val="26"/>
              </w:rPr>
            </w:pPr>
            <w:r>
              <w:rPr>
                <w:sz w:val="26"/>
                <w:szCs w:val="26"/>
              </w:rPr>
              <w:t>Sứ trắng cao cấp; đường kính 18 cm, 22 cm, 25 cm, 30 cm; chịu nhiệt.</w:t>
            </w:r>
          </w:p>
        </w:tc>
        <w:tc>
          <w:tcPr>
            <w:tcW w:w="818" w:type="pct"/>
            <w:vAlign w:val="center"/>
          </w:tcPr>
          <w:p w14:paraId="76DCDF2F"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4AD7281B" w14:textId="77777777" w:rsidTr="00974C77">
        <w:tc>
          <w:tcPr>
            <w:tcW w:w="383" w:type="pct"/>
          </w:tcPr>
          <w:p w14:paraId="300F8B8B" w14:textId="77777777" w:rsidR="008532D1" w:rsidRPr="00974C77" w:rsidRDefault="008532D1" w:rsidP="00974C77">
            <w:pPr>
              <w:spacing w:after="0" w:line="240" w:lineRule="auto"/>
              <w:ind w:left="-114" w:right="-670"/>
              <w:jc w:val="center"/>
              <w:rPr>
                <w:rFonts w:ascii="Times New Roman" w:hAnsi="Times New Roman" w:cs="Times New Roman"/>
                <w:bCs/>
                <w:sz w:val="26"/>
                <w:szCs w:val="26"/>
              </w:rPr>
            </w:pPr>
          </w:p>
        </w:tc>
        <w:tc>
          <w:tcPr>
            <w:tcW w:w="1441" w:type="pct"/>
          </w:tcPr>
          <w:p w14:paraId="5F690D7D" w14:textId="77777777" w:rsidR="008532D1" w:rsidRDefault="004F11CC">
            <w:pPr>
              <w:contextualSpacing/>
              <w:rPr>
                <w:rFonts w:ascii="Times New Roman" w:hAnsi="Times New Roman" w:cs="Times New Roman"/>
                <w:sz w:val="26"/>
                <w:szCs w:val="26"/>
                <w:lang w:eastAsia="zh-CN" w:bidi="ar"/>
              </w:rPr>
            </w:pPr>
            <w:r>
              <w:rPr>
                <w:rFonts w:ascii="Times New Roman" w:hAnsi="Times New Roman" w:cs="Times New Roman"/>
                <w:sz w:val="26"/>
                <w:szCs w:val="26"/>
                <w:lang w:eastAsia="zh-CN" w:bidi="ar"/>
              </w:rPr>
              <w:t>Bộ đĩa sứ oval trình bày món ăn</w:t>
            </w:r>
          </w:p>
        </w:tc>
        <w:tc>
          <w:tcPr>
            <w:tcW w:w="2358" w:type="pct"/>
          </w:tcPr>
          <w:p w14:paraId="5C3764E0" w14:textId="77777777" w:rsidR="008532D1" w:rsidRDefault="004F11CC">
            <w:pPr>
              <w:pStyle w:val="NoSpacing1"/>
              <w:numPr>
                <w:ilvl w:val="0"/>
                <w:numId w:val="9"/>
              </w:numPr>
              <w:ind w:left="241" w:hanging="241"/>
              <w:contextualSpacing/>
              <w:jc w:val="both"/>
              <w:rPr>
                <w:sz w:val="26"/>
                <w:szCs w:val="26"/>
              </w:rPr>
            </w:pPr>
            <w:r>
              <w:rPr>
                <w:sz w:val="26"/>
                <w:szCs w:val="26"/>
              </w:rPr>
              <w:t>Sứ trắng cao cấp; gồm các loại kích thước 30 × 22 cm; 36 x 26 cm; 41 x 30 cm; men bóng; chịu nhiệt; dùng trình bày món ăn nguyên phần</w:t>
            </w:r>
          </w:p>
        </w:tc>
        <w:tc>
          <w:tcPr>
            <w:tcW w:w="818" w:type="pct"/>
            <w:vAlign w:val="center"/>
          </w:tcPr>
          <w:p w14:paraId="5425D7DD"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681D576E" w14:textId="77777777" w:rsidTr="00974C77">
        <w:tc>
          <w:tcPr>
            <w:tcW w:w="383" w:type="pct"/>
          </w:tcPr>
          <w:p w14:paraId="3B2A6016"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63B50262"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kern w:val="2"/>
                <w:sz w:val="26"/>
                <w:szCs w:val="26"/>
                <w:lang w:eastAsia="zh-CN" w:bidi="ar"/>
              </w:rPr>
              <w:t>Bộ đĩa sứ trình bày món khai vị</w:t>
            </w:r>
          </w:p>
        </w:tc>
        <w:tc>
          <w:tcPr>
            <w:tcW w:w="2358" w:type="pct"/>
          </w:tcPr>
          <w:p w14:paraId="32295400" w14:textId="77777777" w:rsidR="008532D1" w:rsidRDefault="004F11CC">
            <w:pPr>
              <w:pStyle w:val="NoSpacing1"/>
              <w:numPr>
                <w:ilvl w:val="0"/>
                <w:numId w:val="9"/>
              </w:numPr>
              <w:ind w:left="241" w:hanging="241"/>
              <w:contextualSpacing/>
              <w:jc w:val="both"/>
              <w:rPr>
                <w:sz w:val="26"/>
                <w:szCs w:val="26"/>
              </w:rPr>
            </w:pPr>
            <w:r>
              <w:rPr>
                <w:sz w:val="26"/>
                <w:szCs w:val="26"/>
              </w:rPr>
              <w:t>Sứ trắng cao cấp; gồm đĩa tròn Ø18 cm, Ø22 cm và đĩa oval 30 × 22 cm; men bóng; chịu nhiệt; dùng trình bày món khai vị.</w:t>
            </w:r>
          </w:p>
        </w:tc>
        <w:tc>
          <w:tcPr>
            <w:tcW w:w="818" w:type="pct"/>
            <w:vAlign w:val="center"/>
          </w:tcPr>
          <w:p w14:paraId="76885B23"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5E6C8B6B" w14:textId="77777777" w:rsidTr="00974C77">
        <w:tc>
          <w:tcPr>
            <w:tcW w:w="383" w:type="pct"/>
          </w:tcPr>
          <w:p w14:paraId="48B011C5"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25A6813E"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Bộ đĩa sứ tròn trình bày món ăn</w:t>
            </w:r>
          </w:p>
        </w:tc>
        <w:tc>
          <w:tcPr>
            <w:tcW w:w="2358" w:type="pct"/>
          </w:tcPr>
          <w:p w14:paraId="7FB8F6B8" w14:textId="77777777" w:rsidR="008532D1" w:rsidRDefault="004F11CC">
            <w:pPr>
              <w:pStyle w:val="NoSpacing1"/>
              <w:numPr>
                <w:ilvl w:val="0"/>
                <w:numId w:val="9"/>
              </w:numPr>
              <w:ind w:left="241" w:hanging="241"/>
              <w:contextualSpacing/>
              <w:jc w:val="both"/>
              <w:rPr>
                <w:sz w:val="26"/>
                <w:szCs w:val="26"/>
              </w:rPr>
            </w:pPr>
            <w:r>
              <w:rPr>
                <w:sz w:val="26"/>
                <w:szCs w:val="26"/>
              </w:rPr>
              <w:t>Sứ trắng cao cấp; gồm các loai: đường kính 18 cm; 22 cm; 27 cm; 30 cm; men bóng; chịu nhiệt; dùng trình bày món khai vị và món ăn cá nhân</w:t>
            </w:r>
          </w:p>
        </w:tc>
        <w:tc>
          <w:tcPr>
            <w:tcW w:w="818" w:type="pct"/>
            <w:vAlign w:val="center"/>
          </w:tcPr>
          <w:p w14:paraId="75DDF0D1"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62F7E952" w14:textId="77777777" w:rsidTr="00974C77">
        <w:tc>
          <w:tcPr>
            <w:tcW w:w="383" w:type="pct"/>
          </w:tcPr>
          <w:p w14:paraId="052D6DB4"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3AD64019" w14:textId="77777777" w:rsidR="008532D1" w:rsidRDefault="004F11CC">
            <w:pPr>
              <w:contextualSpacing/>
              <w:rPr>
                <w:rFonts w:ascii="Times New Roman" w:hAnsi="Times New Roman" w:cs="Times New Roman"/>
                <w:sz w:val="26"/>
                <w:szCs w:val="26"/>
                <w:lang w:eastAsia="zh-CN" w:bidi="ar"/>
              </w:rPr>
            </w:pPr>
            <w:r>
              <w:rPr>
                <w:rFonts w:ascii="Times New Roman" w:hAnsi="Times New Roman" w:cs="Times New Roman"/>
                <w:sz w:val="26"/>
                <w:szCs w:val="26"/>
                <w:lang w:eastAsia="zh-CN" w:bidi="ar"/>
              </w:rPr>
              <w:t>Bộ đĩa sứ vuông</w:t>
            </w:r>
          </w:p>
        </w:tc>
        <w:tc>
          <w:tcPr>
            <w:tcW w:w="2358" w:type="pct"/>
          </w:tcPr>
          <w:p w14:paraId="4865D147" w14:textId="77777777" w:rsidR="008532D1" w:rsidRDefault="004F11CC">
            <w:pPr>
              <w:pStyle w:val="NoSpacing1"/>
              <w:numPr>
                <w:ilvl w:val="0"/>
                <w:numId w:val="9"/>
              </w:numPr>
              <w:ind w:left="241" w:hanging="241"/>
              <w:contextualSpacing/>
              <w:rPr>
                <w:sz w:val="26"/>
                <w:szCs w:val="26"/>
              </w:rPr>
            </w:pPr>
            <w:r>
              <w:rPr>
                <w:sz w:val="26"/>
                <w:szCs w:val="26"/>
              </w:rPr>
              <w:t>Sứ trắng cao cấp; kích thước 20 × 20 cm, 25 × 25 cm, 30 × 30 cm; chịu nhiệt.</w:t>
            </w:r>
          </w:p>
        </w:tc>
        <w:tc>
          <w:tcPr>
            <w:tcW w:w="818" w:type="pct"/>
            <w:vAlign w:val="center"/>
          </w:tcPr>
          <w:p w14:paraId="051A749A"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11FCE69D" w14:textId="77777777" w:rsidTr="00974C77">
        <w:tc>
          <w:tcPr>
            <w:tcW w:w="383" w:type="pct"/>
          </w:tcPr>
          <w:p w14:paraId="5BBEE387"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452B8BBB" w14:textId="77777777" w:rsidR="008532D1" w:rsidRDefault="004F11CC">
            <w:pPr>
              <w:contextualSpacing/>
              <w:rPr>
                <w:rFonts w:ascii="Times New Roman" w:hAnsi="Times New Roman" w:cs="Times New Roman"/>
                <w:sz w:val="26"/>
                <w:szCs w:val="26"/>
                <w:lang w:eastAsia="zh-CN" w:bidi="ar"/>
              </w:rPr>
            </w:pPr>
            <w:r>
              <w:rPr>
                <w:rFonts w:ascii="Times New Roman" w:hAnsi="Times New Roman" w:cs="Times New Roman"/>
                <w:sz w:val="26"/>
                <w:szCs w:val="26"/>
                <w:lang w:eastAsia="zh-CN" w:bidi="ar"/>
              </w:rPr>
              <w:t>Bộ đĩa sứ vuông trình bày món ăn</w:t>
            </w:r>
          </w:p>
        </w:tc>
        <w:tc>
          <w:tcPr>
            <w:tcW w:w="2358" w:type="pct"/>
          </w:tcPr>
          <w:p w14:paraId="329C6F08" w14:textId="77777777" w:rsidR="008532D1" w:rsidRDefault="004F11CC">
            <w:pPr>
              <w:pStyle w:val="NoSpacing1"/>
              <w:numPr>
                <w:ilvl w:val="0"/>
                <w:numId w:val="9"/>
              </w:numPr>
              <w:ind w:left="241" w:hanging="241"/>
              <w:contextualSpacing/>
              <w:jc w:val="both"/>
              <w:rPr>
                <w:sz w:val="26"/>
                <w:szCs w:val="26"/>
              </w:rPr>
            </w:pPr>
            <w:r>
              <w:rPr>
                <w:sz w:val="26"/>
                <w:szCs w:val="26"/>
              </w:rPr>
              <w:t>Sứ trắng cao cấp; kích thước 20 × 20 cm; 25 x 25 cm; men bóng; chịu nhiệt; dùng trình bày món khai vị và món tráng miệng</w:t>
            </w:r>
          </w:p>
        </w:tc>
        <w:tc>
          <w:tcPr>
            <w:tcW w:w="818" w:type="pct"/>
            <w:vAlign w:val="center"/>
          </w:tcPr>
          <w:p w14:paraId="365C678A"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7B4CA1F5" w14:textId="77777777" w:rsidTr="00974C77">
        <w:trPr>
          <w:trHeight w:val="623"/>
        </w:trPr>
        <w:tc>
          <w:tcPr>
            <w:tcW w:w="383" w:type="pct"/>
          </w:tcPr>
          <w:p w14:paraId="2E27C178"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4635E76B"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kern w:val="2"/>
                <w:sz w:val="26"/>
                <w:szCs w:val="26"/>
                <w:lang w:eastAsia="zh-CN" w:bidi="ar"/>
              </w:rPr>
              <w:t>Bộ khay buffet inox</w:t>
            </w:r>
          </w:p>
        </w:tc>
        <w:tc>
          <w:tcPr>
            <w:tcW w:w="2358" w:type="pct"/>
          </w:tcPr>
          <w:p w14:paraId="1CFBD102" w14:textId="77777777" w:rsidR="008532D1" w:rsidRDefault="004F11CC">
            <w:pPr>
              <w:pStyle w:val="NoSpacing1"/>
              <w:numPr>
                <w:ilvl w:val="0"/>
                <w:numId w:val="9"/>
              </w:numPr>
              <w:ind w:left="241" w:hanging="241"/>
              <w:contextualSpacing/>
              <w:jc w:val="both"/>
              <w:rPr>
                <w:sz w:val="26"/>
                <w:szCs w:val="26"/>
              </w:rPr>
            </w:pPr>
            <w:r>
              <w:rPr>
                <w:sz w:val="26"/>
                <w:szCs w:val="26"/>
              </w:rPr>
              <w:t>Inox SUS304; chuẩn Gastronorm (GN); gồm các cỡ GN1/1 (530 × 325 mm), GN1/2 (325 × 265 mm), GN1/3 (325 × 176 mm); độ sâu 65 mm và 100 mm; dùng trưng bày và phục vụ buffet.</w:t>
            </w:r>
          </w:p>
        </w:tc>
        <w:tc>
          <w:tcPr>
            <w:tcW w:w="818" w:type="pct"/>
            <w:vAlign w:val="center"/>
          </w:tcPr>
          <w:p w14:paraId="038E0B1A"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56C4EFF3" w14:textId="77777777" w:rsidTr="00974C77">
        <w:tc>
          <w:tcPr>
            <w:tcW w:w="383" w:type="pct"/>
          </w:tcPr>
          <w:p w14:paraId="45EE3914"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5F107E85"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Bộ khay inox GN</w:t>
            </w:r>
          </w:p>
        </w:tc>
        <w:tc>
          <w:tcPr>
            <w:tcW w:w="2358" w:type="pct"/>
          </w:tcPr>
          <w:p w14:paraId="16D28E62" w14:textId="77777777" w:rsidR="008532D1" w:rsidRDefault="004F11CC">
            <w:pPr>
              <w:pStyle w:val="NoSpacing1"/>
              <w:numPr>
                <w:ilvl w:val="0"/>
                <w:numId w:val="9"/>
              </w:numPr>
              <w:ind w:left="241" w:hanging="241"/>
              <w:contextualSpacing/>
              <w:jc w:val="both"/>
              <w:rPr>
                <w:sz w:val="26"/>
                <w:szCs w:val="26"/>
              </w:rPr>
            </w:pPr>
            <w:r>
              <w:rPr>
                <w:sz w:val="26"/>
                <w:szCs w:val="26"/>
              </w:rPr>
              <w:t>Chuẩn GN1/1, GN1/2</w:t>
            </w:r>
          </w:p>
        </w:tc>
        <w:tc>
          <w:tcPr>
            <w:tcW w:w="818" w:type="pct"/>
            <w:vAlign w:val="center"/>
          </w:tcPr>
          <w:p w14:paraId="26AD05D1"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10433576" w14:textId="77777777" w:rsidTr="00974C77">
        <w:tc>
          <w:tcPr>
            <w:tcW w:w="383" w:type="pct"/>
          </w:tcPr>
          <w:p w14:paraId="5C3632FD"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264EFB77"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Bộ khuôn cắt trang trí</w:t>
            </w:r>
          </w:p>
        </w:tc>
        <w:tc>
          <w:tcPr>
            <w:tcW w:w="2358" w:type="pct"/>
          </w:tcPr>
          <w:p w14:paraId="3F11B8C1" w14:textId="77777777" w:rsidR="008532D1" w:rsidRDefault="004F11CC">
            <w:pPr>
              <w:pStyle w:val="NoSpacing1"/>
              <w:numPr>
                <w:ilvl w:val="0"/>
                <w:numId w:val="9"/>
              </w:numPr>
              <w:ind w:left="241" w:hanging="241"/>
              <w:contextualSpacing/>
              <w:jc w:val="both"/>
              <w:rPr>
                <w:sz w:val="26"/>
                <w:szCs w:val="26"/>
              </w:rPr>
            </w:pPr>
            <w:r>
              <w:rPr>
                <w:sz w:val="26"/>
                <w:szCs w:val="26"/>
              </w:rPr>
              <w:t>Nhiều hình dạng</w:t>
            </w:r>
          </w:p>
        </w:tc>
        <w:tc>
          <w:tcPr>
            <w:tcW w:w="818" w:type="pct"/>
            <w:vAlign w:val="center"/>
          </w:tcPr>
          <w:p w14:paraId="25E9AA9E"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5EB6F911" w14:textId="77777777" w:rsidTr="00974C77">
        <w:tc>
          <w:tcPr>
            <w:tcW w:w="383" w:type="pct"/>
          </w:tcPr>
          <w:p w14:paraId="7D669CF8"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64A0E3A2"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kern w:val="2"/>
                <w:sz w:val="26"/>
                <w:szCs w:val="26"/>
                <w:lang w:eastAsia="zh-CN" w:bidi="ar"/>
              </w:rPr>
              <w:t>Bộ ly thủy tinh phục vụ món khai vị (Appetizer Glass)</w:t>
            </w:r>
          </w:p>
        </w:tc>
        <w:tc>
          <w:tcPr>
            <w:tcW w:w="2358" w:type="pct"/>
          </w:tcPr>
          <w:p w14:paraId="0B499C57" w14:textId="77777777" w:rsidR="008532D1" w:rsidRDefault="004F11CC">
            <w:pPr>
              <w:pStyle w:val="NoSpacing1"/>
              <w:numPr>
                <w:ilvl w:val="0"/>
                <w:numId w:val="9"/>
              </w:numPr>
              <w:ind w:left="241" w:hanging="241"/>
              <w:contextualSpacing/>
              <w:jc w:val="both"/>
              <w:rPr>
                <w:sz w:val="26"/>
                <w:szCs w:val="26"/>
              </w:rPr>
            </w:pPr>
            <w:r>
              <w:rPr>
                <w:sz w:val="26"/>
                <w:szCs w:val="26"/>
              </w:rPr>
              <w:t>Thủy tinh cường lực trong suốt; dung tích 120–250 ml; chịu nhiệt; dùng trình bày salad, mousse, cocktail tôm và các món khai vị.</w:t>
            </w:r>
          </w:p>
        </w:tc>
        <w:tc>
          <w:tcPr>
            <w:tcW w:w="818" w:type="pct"/>
            <w:vAlign w:val="center"/>
          </w:tcPr>
          <w:p w14:paraId="21FF6AF5"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5C151F3B" w14:textId="77777777" w:rsidTr="00974C77">
        <w:tc>
          <w:tcPr>
            <w:tcW w:w="383" w:type="pct"/>
            <w:vAlign w:val="center"/>
          </w:tcPr>
          <w:p w14:paraId="2C7DE6A1"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75058614"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rPr>
              <w:t>Bộ mẫu nhận diện thực phẩm</w:t>
            </w:r>
          </w:p>
        </w:tc>
        <w:tc>
          <w:tcPr>
            <w:tcW w:w="2358" w:type="pct"/>
            <w:vAlign w:val="center"/>
          </w:tcPr>
          <w:p w14:paraId="6FF59411" w14:textId="77777777" w:rsidR="008532D1" w:rsidRDefault="004F11CC">
            <w:pPr>
              <w:pStyle w:val="NoSpacing1"/>
              <w:numPr>
                <w:ilvl w:val="0"/>
                <w:numId w:val="9"/>
              </w:numPr>
              <w:ind w:left="241" w:hanging="241"/>
              <w:contextualSpacing/>
              <w:jc w:val="both"/>
              <w:rPr>
                <w:sz w:val="26"/>
                <w:szCs w:val="26"/>
              </w:rPr>
            </w:pPr>
            <w:r>
              <w:rPr>
                <w:sz w:val="26"/>
                <w:szCs w:val="26"/>
              </w:rPr>
              <w:t>Mẫu thịt, cá, rau, gia vị, thực phẩm khô, thực phẩm hư hỏng</w:t>
            </w:r>
          </w:p>
        </w:tc>
        <w:tc>
          <w:tcPr>
            <w:tcW w:w="818" w:type="pct"/>
            <w:vAlign w:val="center"/>
          </w:tcPr>
          <w:p w14:paraId="3B3E321C"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0,66</w:t>
            </w:r>
          </w:p>
        </w:tc>
      </w:tr>
      <w:tr w:rsidR="008532D1" w14:paraId="30B56F75" w14:textId="77777777" w:rsidTr="00974C77">
        <w:tc>
          <w:tcPr>
            <w:tcW w:w="383" w:type="pct"/>
          </w:tcPr>
          <w:p w14:paraId="315C0A14"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32FB6D78" w14:textId="77777777" w:rsidR="008532D1" w:rsidRDefault="004F11CC">
            <w:pPr>
              <w:contextualSpacing/>
              <w:rPr>
                <w:rFonts w:ascii="Times New Roman" w:hAnsi="Times New Roman" w:cs="Times New Roman"/>
                <w:sz w:val="26"/>
                <w:szCs w:val="26"/>
              </w:rPr>
            </w:pPr>
            <w:r>
              <w:rPr>
                <w:rFonts w:ascii="Times New Roman" w:eastAsia="Calibri" w:hAnsi="Times New Roman" w:cs="Times New Roman"/>
                <w:kern w:val="2"/>
                <w:sz w:val="26"/>
                <w:szCs w:val="26"/>
                <w:lang w:eastAsia="zh-CN" w:bidi="ar"/>
              </w:rPr>
              <w:t>Bộ muỗng định lượng</w:t>
            </w:r>
          </w:p>
          <w:p w14:paraId="72A36404" w14:textId="77777777" w:rsidR="008532D1" w:rsidRDefault="008532D1">
            <w:pPr>
              <w:contextualSpacing/>
              <w:rPr>
                <w:rFonts w:ascii="Times New Roman" w:eastAsia="Calibri" w:hAnsi="Times New Roman" w:cs="Times New Roman"/>
                <w:kern w:val="2"/>
                <w:sz w:val="26"/>
                <w:szCs w:val="26"/>
                <w:lang w:eastAsia="zh-CN" w:bidi="ar"/>
              </w:rPr>
            </w:pPr>
          </w:p>
        </w:tc>
        <w:tc>
          <w:tcPr>
            <w:tcW w:w="2358" w:type="pct"/>
          </w:tcPr>
          <w:p w14:paraId="0140DBFA" w14:textId="77777777" w:rsidR="008532D1" w:rsidRDefault="004F11CC">
            <w:pPr>
              <w:pStyle w:val="NoSpacing1"/>
              <w:numPr>
                <w:ilvl w:val="0"/>
                <w:numId w:val="9"/>
              </w:numPr>
              <w:ind w:left="241" w:hanging="241"/>
              <w:contextualSpacing/>
              <w:rPr>
                <w:sz w:val="26"/>
                <w:szCs w:val="26"/>
              </w:rPr>
            </w:pPr>
            <w:r>
              <w:rPr>
                <w:sz w:val="26"/>
                <w:szCs w:val="26"/>
              </w:rPr>
              <w:t>Nhựa PP thực phẩm hoặc inox SUS304; gồm các mức 1 ml, 2,5 ml, 5 ml, 10 ml và 15 ml; dùng định lượng gia vị</w:t>
            </w:r>
          </w:p>
        </w:tc>
        <w:tc>
          <w:tcPr>
            <w:tcW w:w="818" w:type="pct"/>
            <w:vAlign w:val="center"/>
          </w:tcPr>
          <w:p w14:paraId="3043B64D"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4489C8AF" w14:textId="77777777" w:rsidTr="00974C77">
        <w:tc>
          <w:tcPr>
            <w:tcW w:w="383" w:type="pct"/>
          </w:tcPr>
          <w:p w14:paraId="3B81A56C"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77B3EE1F"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Bộ nồi hấp</w:t>
            </w:r>
          </w:p>
        </w:tc>
        <w:tc>
          <w:tcPr>
            <w:tcW w:w="2358" w:type="pct"/>
          </w:tcPr>
          <w:p w14:paraId="4CC3012A" w14:textId="77777777" w:rsidR="008532D1" w:rsidRDefault="004F11CC">
            <w:pPr>
              <w:pStyle w:val="NoSpacing1"/>
              <w:numPr>
                <w:ilvl w:val="0"/>
                <w:numId w:val="9"/>
              </w:numPr>
              <w:ind w:left="241" w:hanging="241"/>
              <w:contextualSpacing/>
              <w:rPr>
                <w:sz w:val="26"/>
                <w:szCs w:val="26"/>
              </w:rPr>
            </w:pPr>
            <w:r>
              <w:rPr>
                <w:sz w:val="26"/>
                <w:szCs w:val="26"/>
              </w:rPr>
              <w:t>Inox nhiều tầng</w:t>
            </w:r>
          </w:p>
        </w:tc>
        <w:tc>
          <w:tcPr>
            <w:tcW w:w="818" w:type="pct"/>
            <w:vAlign w:val="center"/>
          </w:tcPr>
          <w:p w14:paraId="7010834B"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253B91AE" w14:textId="77777777" w:rsidTr="00974C77">
        <w:tc>
          <w:tcPr>
            <w:tcW w:w="383" w:type="pct"/>
          </w:tcPr>
          <w:p w14:paraId="74E4C5E6"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07891114"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kern w:val="2"/>
                <w:sz w:val="26"/>
                <w:szCs w:val="26"/>
              </w:rPr>
              <w:t>Bộ nồi inox</w:t>
            </w:r>
          </w:p>
        </w:tc>
        <w:tc>
          <w:tcPr>
            <w:tcW w:w="2358" w:type="pct"/>
          </w:tcPr>
          <w:p w14:paraId="3060DDF2" w14:textId="77777777" w:rsidR="008532D1" w:rsidRDefault="004F11CC">
            <w:pPr>
              <w:pStyle w:val="NoSpacing1"/>
              <w:numPr>
                <w:ilvl w:val="0"/>
                <w:numId w:val="9"/>
              </w:numPr>
              <w:ind w:left="241" w:hanging="241"/>
              <w:contextualSpacing/>
              <w:rPr>
                <w:sz w:val="26"/>
                <w:szCs w:val="26"/>
              </w:rPr>
            </w:pPr>
            <w:r>
              <w:rPr>
                <w:sz w:val="26"/>
                <w:szCs w:val="26"/>
              </w:rPr>
              <w:t>16–40 cm</w:t>
            </w:r>
          </w:p>
        </w:tc>
        <w:tc>
          <w:tcPr>
            <w:tcW w:w="818" w:type="pct"/>
            <w:vAlign w:val="center"/>
          </w:tcPr>
          <w:p w14:paraId="0F2F50CD"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68BC5DBA" w14:textId="77777777" w:rsidTr="00974C77">
        <w:tc>
          <w:tcPr>
            <w:tcW w:w="383" w:type="pct"/>
          </w:tcPr>
          <w:p w14:paraId="79508571"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211C39F6"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kern w:val="2"/>
                <w:sz w:val="26"/>
                <w:szCs w:val="26"/>
                <w:lang w:eastAsia="zh-CN" w:bidi="ar"/>
              </w:rPr>
              <w:t>Bộ nồi nấu nước dùng inox</w:t>
            </w:r>
          </w:p>
        </w:tc>
        <w:tc>
          <w:tcPr>
            <w:tcW w:w="2358" w:type="pct"/>
          </w:tcPr>
          <w:p w14:paraId="52E85A39" w14:textId="77777777" w:rsidR="008532D1" w:rsidRDefault="004F11CC">
            <w:pPr>
              <w:pStyle w:val="NoSpacing1"/>
              <w:numPr>
                <w:ilvl w:val="0"/>
                <w:numId w:val="9"/>
              </w:numPr>
              <w:ind w:left="241" w:hanging="241"/>
              <w:contextualSpacing/>
              <w:jc w:val="both"/>
              <w:rPr>
                <w:sz w:val="26"/>
                <w:szCs w:val="26"/>
              </w:rPr>
            </w:pPr>
            <w:r>
              <w:rPr>
                <w:sz w:val="26"/>
                <w:szCs w:val="26"/>
              </w:rPr>
              <w:t>Inox SUS304; gồm 03 nồi dung tích 20 lít, 30 lít và 50 lít; đáy 03 lớp; nắp inox; dùng trên bếp gas hoặc bếp từ công nghiệp.</w:t>
            </w:r>
          </w:p>
        </w:tc>
        <w:tc>
          <w:tcPr>
            <w:tcW w:w="818" w:type="pct"/>
            <w:vAlign w:val="center"/>
          </w:tcPr>
          <w:p w14:paraId="36DA1DF7"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19334B49" w14:textId="77777777" w:rsidTr="00974C77">
        <w:tc>
          <w:tcPr>
            <w:tcW w:w="383" w:type="pct"/>
          </w:tcPr>
          <w:p w14:paraId="1D648FF9"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35F41069"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kern w:val="2"/>
                <w:sz w:val="26"/>
                <w:szCs w:val="26"/>
                <w:lang w:eastAsia="zh-CN" w:bidi="ar"/>
              </w:rPr>
              <w:t>Bộ rây inox 3 cỡ</w:t>
            </w:r>
          </w:p>
        </w:tc>
        <w:tc>
          <w:tcPr>
            <w:tcW w:w="2358" w:type="pct"/>
          </w:tcPr>
          <w:p w14:paraId="6F265486" w14:textId="77777777" w:rsidR="008532D1" w:rsidRDefault="004F11CC">
            <w:pPr>
              <w:pStyle w:val="NoSpacing1"/>
              <w:numPr>
                <w:ilvl w:val="0"/>
                <w:numId w:val="9"/>
              </w:numPr>
              <w:ind w:left="241" w:hanging="241"/>
              <w:contextualSpacing/>
              <w:jc w:val="both"/>
              <w:rPr>
                <w:sz w:val="26"/>
                <w:szCs w:val="26"/>
              </w:rPr>
            </w:pPr>
            <w:r>
              <w:rPr>
                <w:sz w:val="26"/>
                <w:szCs w:val="26"/>
              </w:rPr>
              <w:t>Inox SUS304; đường kính 18 cm, 22 cm và 26 cm; lưới inox mịn; tay cầm chắc chắn; dùng lọc nước dùng và nước xốt.</w:t>
            </w:r>
          </w:p>
        </w:tc>
        <w:tc>
          <w:tcPr>
            <w:tcW w:w="818" w:type="pct"/>
            <w:vAlign w:val="center"/>
          </w:tcPr>
          <w:p w14:paraId="2C85845A"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6,56</w:t>
            </w:r>
          </w:p>
        </w:tc>
      </w:tr>
      <w:tr w:rsidR="008532D1" w14:paraId="22B12EE7" w14:textId="77777777" w:rsidTr="00974C77">
        <w:tc>
          <w:tcPr>
            <w:tcW w:w="383" w:type="pct"/>
          </w:tcPr>
          <w:p w14:paraId="5FDBFA26"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15185A5A"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kern w:val="2"/>
                <w:sz w:val="26"/>
                <w:szCs w:val="26"/>
                <w:lang w:eastAsia="zh-CN" w:bidi="ar"/>
              </w:rPr>
              <w:t>Bộ tô inox trộn thực phẩm</w:t>
            </w:r>
          </w:p>
        </w:tc>
        <w:tc>
          <w:tcPr>
            <w:tcW w:w="2358" w:type="pct"/>
          </w:tcPr>
          <w:p w14:paraId="624EDA4D" w14:textId="77777777" w:rsidR="008532D1" w:rsidRDefault="004F11CC">
            <w:pPr>
              <w:pStyle w:val="NoSpacing1"/>
              <w:numPr>
                <w:ilvl w:val="0"/>
                <w:numId w:val="9"/>
              </w:numPr>
              <w:ind w:left="241" w:hanging="241"/>
              <w:contextualSpacing/>
              <w:jc w:val="both"/>
              <w:rPr>
                <w:sz w:val="26"/>
                <w:szCs w:val="26"/>
              </w:rPr>
            </w:pPr>
            <w:r>
              <w:rPr>
                <w:sz w:val="26"/>
                <w:szCs w:val="26"/>
              </w:rPr>
              <w:t>Inox SUS304; gồm 05 tô đường kính 18 cm, 22 cm, 26 cm, 30 cm và 34 cm; thành tô sâu; dùng sơ chế, trộn nguyên liệu.</w:t>
            </w:r>
          </w:p>
        </w:tc>
        <w:tc>
          <w:tcPr>
            <w:tcW w:w="818" w:type="pct"/>
            <w:vAlign w:val="center"/>
          </w:tcPr>
          <w:p w14:paraId="0619B13D"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1E38DA64" w14:textId="77777777" w:rsidTr="00974C77">
        <w:tc>
          <w:tcPr>
            <w:tcW w:w="383" w:type="pct"/>
          </w:tcPr>
          <w:p w14:paraId="0261212C"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634252E0"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Bộ thớt màu HACCP</w:t>
            </w:r>
          </w:p>
        </w:tc>
        <w:tc>
          <w:tcPr>
            <w:tcW w:w="2358" w:type="pct"/>
          </w:tcPr>
          <w:p w14:paraId="02723692" w14:textId="77777777" w:rsidR="008532D1" w:rsidRDefault="004F11CC">
            <w:pPr>
              <w:pStyle w:val="NoSpacing1"/>
              <w:numPr>
                <w:ilvl w:val="0"/>
                <w:numId w:val="9"/>
              </w:numPr>
              <w:ind w:left="241" w:hanging="241"/>
              <w:contextualSpacing/>
              <w:rPr>
                <w:sz w:val="26"/>
                <w:szCs w:val="26"/>
              </w:rPr>
            </w:pPr>
            <w:r>
              <w:rPr>
                <w:sz w:val="26"/>
                <w:szCs w:val="26"/>
              </w:rPr>
              <w:t>Gồm 06 thớt HDPE đạt tiêu chuẩn HACCP; kích thước khoảng 400 × 300 × 20 mm; màu đỏ, vàng, xanh dương, xanh lá, trắng, nâu; chống trượt.</w:t>
            </w:r>
          </w:p>
        </w:tc>
        <w:tc>
          <w:tcPr>
            <w:tcW w:w="818" w:type="pct"/>
            <w:vAlign w:val="center"/>
          </w:tcPr>
          <w:p w14:paraId="72A42553"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10BD197A" w14:textId="77777777" w:rsidTr="00974C77">
        <w:tc>
          <w:tcPr>
            <w:tcW w:w="383" w:type="pct"/>
          </w:tcPr>
          <w:p w14:paraId="061EF4D7"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6CA38CA8"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Bộ xửng hấp inox</w:t>
            </w:r>
          </w:p>
        </w:tc>
        <w:tc>
          <w:tcPr>
            <w:tcW w:w="2358" w:type="pct"/>
          </w:tcPr>
          <w:p w14:paraId="5957FDD8" w14:textId="77777777" w:rsidR="008532D1" w:rsidRDefault="004F11CC">
            <w:pPr>
              <w:pStyle w:val="NoSpacing1"/>
              <w:numPr>
                <w:ilvl w:val="0"/>
                <w:numId w:val="9"/>
              </w:numPr>
              <w:ind w:left="241" w:hanging="241"/>
              <w:contextualSpacing/>
              <w:rPr>
                <w:sz w:val="26"/>
                <w:szCs w:val="26"/>
              </w:rPr>
            </w:pPr>
            <w:r>
              <w:rPr>
                <w:sz w:val="26"/>
                <w:szCs w:val="26"/>
              </w:rPr>
              <w:t>Inox SUS304; đường kính 28–36 cm; gồm 02–03 tầng; nắp inox hoặc kính cường lực; dùng hấp thực phẩm.</w:t>
            </w:r>
          </w:p>
        </w:tc>
        <w:tc>
          <w:tcPr>
            <w:tcW w:w="818" w:type="pct"/>
            <w:vAlign w:val="center"/>
          </w:tcPr>
          <w:p w14:paraId="1FB22834"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7CCB670A" w14:textId="77777777" w:rsidTr="00974C77">
        <w:tc>
          <w:tcPr>
            <w:tcW w:w="383" w:type="pct"/>
            <w:vAlign w:val="center"/>
          </w:tcPr>
          <w:p w14:paraId="418714D8" w14:textId="77777777" w:rsidR="008532D1" w:rsidRPr="00974C77" w:rsidRDefault="008532D1" w:rsidP="00974C77">
            <w:pPr>
              <w:spacing w:after="0" w:line="240" w:lineRule="auto"/>
              <w:ind w:left="-114" w:right="-533"/>
              <w:jc w:val="center"/>
              <w:rPr>
                <w:rFonts w:ascii="Times New Roman" w:hAnsi="Times New Roman" w:cs="Times New Roman"/>
                <w:bCs/>
                <w:sz w:val="26"/>
                <w:szCs w:val="26"/>
              </w:rPr>
            </w:pPr>
          </w:p>
        </w:tc>
        <w:tc>
          <w:tcPr>
            <w:tcW w:w="1441" w:type="pct"/>
          </w:tcPr>
          <w:p w14:paraId="76376CCB"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rPr>
              <w:t>Bồn rửa inox đôi</w:t>
            </w:r>
          </w:p>
        </w:tc>
        <w:tc>
          <w:tcPr>
            <w:tcW w:w="2358" w:type="pct"/>
            <w:vAlign w:val="center"/>
          </w:tcPr>
          <w:p w14:paraId="4755AF24" w14:textId="77777777" w:rsidR="008532D1" w:rsidRDefault="004F11CC">
            <w:pPr>
              <w:pStyle w:val="NoSpacing1"/>
              <w:numPr>
                <w:ilvl w:val="0"/>
                <w:numId w:val="9"/>
              </w:numPr>
              <w:ind w:left="241" w:hanging="241"/>
              <w:contextualSpacing/>
              <w:jc w:val="both"/>
              <w:rPr>
                <w:sz w:val="26"/>
                <w:szCs w:val="26"/>
              </w:rPr>
            </w:pPr>
            <w:r>
              <w:rPr>
                <w:sz w:val="26"/>
                <w:szCs w:val="26"/>
              </w:rPr>
              <w:t>Inox SUS304; kích thước khoảng 1200 × 700 × 850 mm</w:t>
            </w:r>
          </w:p>
        </w:tc>
        <w:tc>
          <w:tcPr>
            <w:tcW w:w="818" w:type="pct"/>
            <w:vAlign w:val="center"/>
          </w:tcPr>
          <w:p w14:paraId="3D2CDA9C"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0,66</w:t>
            </w:r>
          </w:p>
        </w:tc>
      </w:tr>
      <w:tr w:rsidR="008532D1" w14:paraId="2B8CDA51" w14:textId="77777777" w:rsidTr="00974C77">
        <w:tc>
          <w:tcPr>
            <w:tcW w:w="383" w:type="pct"/>
          </w:tcPr>
          <w:p w14:paraId="223CD8B4"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135244CA"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Bồn rửa tay cảm ứng</w:t>
            </w:r>
          </w:p>
        </w:tc>
        <w:tc>
          <w:tcPr>
            <w:tcW w:w="2358" w:type="pct"/>
          </w:tcPr>
          <w:p w14:paraId="5625B33A" w14:textId="77777777" w:rsidR="008532D1" w:rsidRDefault="004F11CC">
            <w:pPr>
              <w:pStyle w:val="NoSpacing1"/>
              <w:numPr>
                <w:ilvl w:val="0"/>
                <w:numId w:val="9"/>
              </w:numPr>
              <w:ind w:left="241" w:hanging="241"/>
              <w:contextualSpacing/>
              <w:jc w:val="both"/>
              <w:rPr>
                <w:sz w:val="26"/>
                <w:szCs w:val="26"/>
              </w:rPr>
            </w:pPr>
            <w:r>
              <w:rPr>
                <w:sz w:val="26"/>
                <w:szCs w:val="26"/>
              </w:rPr>
              <w:t>Inox, vòi cảm ứng</w:t>
            </w:r>
          </w:p>
        </w:tc>
        <w:tc>
          <w:tcPr>
            <w:tcW w:w="818" w:type="pct"/>
            <w:vAlign w:val="center"/>
          </w:tcPr>
          <w:p w14:paraId="7F599A99"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13,32</w:t>
            </w:r>
          </w:p>
        </w:tc>
      </w:tr>
      <w:tr w:rsidR="008532D1" w14:paraId="2ED83887" w14:textId="77777777" w:rsidTr="00974C77">
        <w:tc>
          <w:tcPr>
            <w:tcW w:w="383" w:type="pct"/>
          </w:tcPr>
          <w:p w14:paraId="55A01D48"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7A903469"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Ca đong inox</w:t>
            </w:r>
          </w:p>
        </w:tc>
        <w:tc>
          <w:tcPr>
            <w:tcW w:w="2358" w:type="pct"/>
          </w:tcPr>
          <w:p w14:paraId="09379782" w14:textId="77777777" w:rsidR="008532D1" w:rsidRDefault="004F11CC">
            <w:pPr>
              <w:pStyle w:val="NoSpacing1"/>
              <w:numPr>
                <w:ilvl w:val="0"/>
                <w:numId w:val="9"/>
              </w:numPr>
              <w:ind w:left="241" w:hanging="241"/>
              <w:contextualSpacing/>
              <w:rPr>
                <w:sz w:val="26"/>
                <w:szCs w:val="26"/>
              </w:rPr>
            </w:pPr>
            <w:r>
              <w:rPr>
                <w:sz w:val="26"/>
                <w:szCs w:val="26"/>
              </w:rPr>
              <w:t>Inox SUS304; dung tích 0,5–2 lít; có vạch chia thể tích; tay cầm chắc chắn.</w:t>
            </w:r>
          </w:p>
        </w:tc>
        <w:tc>
          <w:tcPr>
            <w:tcW w:w="818" w:type="pct"/>
            <w:vAlign w:val="center"/>
          </w:tcPr>
          <w:p w14:paraId="34BC1757"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1556D6F0" w14:textId="77777777" w:rsidTr="00974C77">
        <w:tc>
          <w:tcPr>
            <w:tcW w:w="383" w:type="pct"/>
          </w:tcPr>
          <w:p w14:paraId="37FD574E"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0D0B1106"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Ca đong nhựa chia vạch</w:t>
            </w:r>
          </w:p>
        </w:tc>
        <w:tc>
          <w:tcPr>
            <w:tcW w:w="2358" w:type="pct"/>
          </w:tcPr>
          <w:p w14:paraId="7C98C3CE" w14:textId="77777777" w:rsidR="008532D1" w:rsidRDefault="004F11CC">
            <w:pPr>
              <w:pStyle w:val="NoSpacing1"/>
              <w:numPr>
                <w:ilvl w:val="0"/>
                <w:numId w:val="9"/>
              </w:numPr>
              <w:ind w:left="241" w:hanging="241"/>
              <w:contextualSpacing/>
              <w:rPr>
                <w:sz w:val="26"/>
                <w:szCs w:val="26"/>
              </w:rPr>
            </w:pPr>
            <w:r>
              <w:rPr>
                <w:sz w:val="26"/>
                <w:szCs w:val="26"/>
              </w:rPr>
              <w:t>Nhựa PC hoặc PP trong suốt; dung tích 500 ml, 1 lít, 2 lít; có vạch chia rõ ràng; đạt tiêu chuẩn an toàn thực phẩm.</w:t>
            </w:r>
          </w:p>
        </w:tc>
        <w:tc>
          <w:tcPr>
            <w:tcW w:w="818" w:type="pct"/>
            <w:vAlign w:val="center"/>
          </w:tcPr>
          <w:p w14:paraId="0B9CB19F"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4F72A61C" w14:textId="77777777" w:rsidTr="00974C77">
        <w:tc>
          <w:tcPr>
            <w:tcW w:w="383" w:type="pct"/>
          </w:tcPr>
          <w:p w14:paraId="3F80752D"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3E1C1DD5"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rPr>
              <w:t>Cân điện tử</w:t>
            </w:r>
          </w:p>
        </w:tc>
        <w:tc>
          <w:tcPr>
            <w:tcW w:w="2358" w:type="pct"/>
            <w:vAlign w:val="center"/>
          </w:tcPr>
          <w:p w14:paraId="57B15017" w14:textId="77777777" w:rsidR="008532D1" w:rsidRDefault="004F11CC">
            <w:pPr>
              <w:pStyle w:val="NoSpacing1"/>
              <w:numPr>
                <w:ilvl w:val="0"/>
                <w:numId w:val="9"/>
              </w:numPr>
              <w:ind w:left="241" w:hanging="241"/>
              <w:contextualSpacing/>
              <w:jc w:val="both"/>
              <w:rPr>
                <w:sz w:val="26"/>
                <w:szCs w:val="26"/>
              </w:rPr>
            </w:pPr>
            <w:r>
              <w:rPr>
                <w:sz w:val="26"/>
                <w:szCs w:val="26"/>
              </w:rPr>
              <w:t>Khả năng cân 5 kg; độ chia 1 g</w:t>
            </w:r>
          </w:p>
        </w:tc>
        <w:tc>
          <w:tcPr>
            <w:tcW w:w="818" w:type="pct"/>
            <w:vAlign w:val="center"/>
          </w:tcPr>
          <w:p w14:paraId="485A68C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0,66</w:t>
            </w:r>
          </w:p>
        </w:tc>
      </w:tr>
      <w:tr w:rsidR="008532D1" w14:paraId="2B26C314" w14:textId="77777777" w:rsidTr="00974C77">
        <w:tc>
          <w:tcPr>
            <w:tcW w:w="383" w:type="pct"/>
          </w:tcPr>
          <w:p w14:paraId="7C5B57C2"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5742BAA4"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Chảo inox/chảo chống dính</w:t>
            </w:r>
          </w:p>
        </w:tc>
        <w:tc>
          <w:tcPr>
            <w:tcW w:w="2358" w:type="pct"/>
          </w:tcPr>
          <w:p w14:paraId="35FF0783" w14:textId="77777777" w:rsidR="008532D1" w:rsidRDefault="004F11CC">
            <w:pPr>
              <w:pStyle w:val="NoSpacing1"/>
              <w:numPr>
                <w:ilvl w:val="0"/>
                <w:numId w:val="9"/>
              </w:numPr>
              <w:ind w:left="241" w:hanging="241"/>
              <w:contextualSpacing/>
              <w:rPr>
                <w:sz w:val="26"/>
                <w:szCs w:val="26"/>
              </w:rPr>
            </w:pPr>
            <w:r>
              <w:rPr>
                <w:sz w:val="26"/>
                <w:szCs w:val="26"/>
              </w:rPr>
              <w:t>Đường kính 28–40 cm</w:t>
            </w:r>
          </w:p>
        </w:tc>
        <w:tc>
          <w:tcPr>
            <w:tcW w:w="818" w:type="pct"/>
            <w:vAlign w:val="center"/>
          </w:tcPr>
          <w:p w14:paraId="13CFEF94"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7BCA19F3" w14:textId="77777777" w:rsidTr="00974C77">
        <w:tc>
          <w:tcPr>
            <w:tcW w:w="383" w:type="pct"/>
          </w:tcPr>
          <w:p w14:paraId="0916A698"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4501BDE8"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Chảo wok</w:t>
            </w:r>
          </w:p>
        </w:tc>
        <w:tc>
          <w:tcPr>
            <w:tcW w:w="2358" w:type="pct"/>
          </w:tcPr>
          <w:p w14:paraId="6EDF38F5" w14:textId="77777777" w:rsidR="008532D1" w:rsidRDefault="004F11CC">
            <w:pPr>
              <w:pStyle w:val="NoSpacing1"/>
              <w:numPr>
                <w:ilvl w:val="0"/>
                <w:numId w:val="9"/>
              </w:numPr>
              <w:ind w:left="241" w:hanging="241"/>
              <w:contextualSpacing/>
              <w:rPr>
                <w:sz w:val="26"/>
                <w:szCs w:val="26"/>
              </w:rPr>
            </w:pPr>
            <w:r>
              <w:rPr>
                <w:sz w:val="26"/>
                <w:szCs w:val="26"/>
              </w:rPr>
              <w:t>Thép carbon hoặc inox SUS304; đường kính 36–40 cm; đáy tròn hoặc đáy phẳng; tay cầm chịu nhiệt; dùng cho bếp gas công nghiệp.</w:t>
            </w:r>
          </w:p>
        </w:tc>
        <w:tc>
          <w:tcPr>
            <w:tcW w:w="818" w:type="pct"/>
            <w:vAlign w:val="center"/>
          </w:tcPr>
          <w:p w14:paraId="0498FA61"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3D872C64" w14:textId="77777777" w:rsidTr="00974C77">
        <w:tc>
          <w:tcPr>
            <w:tcW w:w="383" w:type="pct"/>
          </w:tcPr>
          <w:p w14:paraId="135280C2"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5F224128"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Dao bếp chuyên dụng</w:t>
            </w:r>
          </w:p>
        </w:tc>
        <w:tc>
          <w:tcPr>
            <w:tcW w:w="2358" w:type="pct"/>
          </w:tcPr>
          <w:p w14:paraId="402A7B97" w14:textId="77777777" w:rsidR="008532D1" w:rsidRDefault="004F11CC">
            <w:pPr>
              <w:pStyle w:val="NoSpacing1"/>
              <w:numPr>
                <w:ilvl w:val="0"/>
                <w:numId w:val="9"/>
              </w:numPr>
              <w:ind w:left="241" w:hanging="241"/>
              <w:contextualSpacing/>
              <w:rPr>
                <w:sz w:val="26"/>
                <w:szCs w:val="26"/>
              </w:rPr>
            </w:pPr>
            <w:r>
              <w:rPr>
                <w:sz w:val="26"/>
                <w:szCs w:val="26"/>
              </w:rPr>
              <w:t>Dao chef, dao lọc xương, dao thái, dao gọt</w:t>
            </w:r>
          </w:p>
        </w:tc>
        <w:tc>
          <w:tcPr>
            <w:tcW w:w="818" w:type="pct"/>
            <w:vAlign w:val="center"/>
          </w:tcPr>
          <w:p w14:paraId="38D42473"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743946D1" w14:textId="77777777" w:rsidTr="00974C77">
        <w:tc>
          <w:tcPr>
            <w:tcW w:w="383" w:type="pct"/>
          </w:tcPr>
          <w:p w14:paraId="05BEBF4A"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01BD2DE3"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Dao cắt bánh</w:t>
            </w:r>
          </w:p>
        </w:tc>
        <w:tc>
          <w:tcPr>
            <w:tcW w:w="2358" w:type="pct"/>
          </w:tcPr>
          <w:p w14:paraId="51961330" w14:textId="77777777" w:rsidR="008532D1" w:rsidRDefault="004F11CC">
            <w:pPr>
              <w:pStyle w:val="NoSpacing1"/>
              <w:numPr>
                <w:ilvl w:val="0"/>
                <w:numId w:val="9"/>
              </w:numPr>
              <w:ind w:left="241" w:hanging="241"/>
              <w:contextualSpacing/>
              <w:rPr>
                <w:sz w:val="26"/>
                <w:szCs w:val="26"/>
              </w:rPr>
            </w:pPr>
            <w:r>
              <w:rPr>
                <w:sz w:val="26"/>
                <w:szCs w:val="26"/>
              </w:rPr>
              <w:t>Lưỡi thép không gỉ; chiều dài lưỡi 30–35 cm; răng cưa; cán nhựa ABS chống trượt.</w:t>
            </w:r>
          </w:p>
        </w:tc>
        <w:tc>
          <w:tcPr>
            <w:tcW w:w="818" w:type="pct"/>
            <w:vAlign w:val="center"/>
          </w:tcPr>
          <w:p w14:paraId="056AFB59"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0DBEC05A" w14:textId="77777777" w:rsidTr="00974C77">
        <w:tc>
          <w:tcPr>
            <w:tcW w:w="383" w:type="pct"/>
          </w:tcPr>
          <w:p w14:paraId="545EB6B0"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50935408"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Dao Chef</w:t>
            </w:r>
          </w:p>
        </w:tc>
        <w:tc>
          <w:tcPr>
            <w:tcW w:w="2358" w:type="pct"/>
          </w:tcPr>
          <w:p w14:paraId="3F0B856E" w14:textId="77777777" w:rsidR="008532D1" w:rsidRDefault="004F11CC">
            <w:pPr>
              <w:pStyle w:val="NoSpacing1"/>
              <w:numPr>
                <w:ilvl w:val="0"/>
                <w:numId w:val="9"/>
              </w:numPr>
              <w:ind w:left="241" w:hanging="241"/>
              <w:contextualSpacing/>
              <w:jc w:val="both"/>
              <w:rPr>
                <w:sz w:val="26"/>
                <w:szCs w:val="26"/>
              </w:rPr>
            </w:pPr>
            <w:r>
              <w:rPr>
                <w:sz w:val="26"/>
                <w:szCs w:val="26"/>
              </w:rPr>
              <w:t>Lưỡi 20–25 cm</w:t>
            </w:r>
          </w:p>
        </w:tc>
        <w:tc>
          <w:tcPr>
            <w:tcW w:w="818" w:type="pct"/>
            <w:vAlign w:val="center"/>
          </w:tcPr>
          <w:p w14:paraId="380AB496"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47CEFEAF" w14:textId="77777777" w:rsidTr="00974C77">
        <w:tc>
          <w:tcPr>
            <w:tcW w:w="383" w:type="pct"/>
          </w:tcPr>
          <w:p w14:paraId="69E5F8B6"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36834AEA"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Dao gọt</w:t>
            </w:r>
          </w:p>
        </w:tc>
        <w:tc>
          <w:tcPr>
            <w:tcW w:w="2358" w:type="pct"/>
          </w:tcPr>
          <w:p w14:paraId="65DDC2F4" w14:textId="77777777" w:rsidR="008532D1" w:rsidRDefault="004F11CC">
            <w:pPr>
              <w:pStyle w:val="NoSpacing1"/>
              <w:numPr>
                <w:ilvl w:val="0"/>
                <w:numId w:val="9"/>
              </w:numPr>
              <w:ind w:left="241" w:hanging="241"/>
              <w:contextualSpacing/>
              <w:jc w:val="both"/>
              <w:rPr>
                <w:sz w:val="26"/>
                <w:szCs w:val="26"/>
              </w:rPr>
            </w:pPr>
            <w:r>
              <w:rPr>
                <w:sz w:val="26"/>
                <w:szCs w:val="26"/>
              </w:rPr>
              <w:t>Lưỡi 8–10 cm</w:t>
            </w:r>
          </w:p>
        </w:tc>
        <w:tc>
          <w:tcPr>
            <w:tcW w:w="818" w:type="pct"/>
            <w:vAlign w:val="center"/>
          </w:tcPr>
          <w:p w14:paraId="078D0394"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0F0D121F" w14:textId="77777777" w:rsidTr="00974C77">
        <w:tc>
          <w:tcPr>
            <w:tcW w:w="383" w:type="pct"/>
          </w:tcPr>
          <w:p w14:paraId="6B0D6912"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7C84CE26"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Dao Santoku</w:t>
            </w:r>
          </w:p>
        </w:tc>
        <w:tc>
          <w:tcPr>
            <w:tcW w:w="2358" w:type="pct"/>
          </w:tcPr>
          <w:p w14:paraId="0DE57654" w14:textId="77777777" w:rsidR="008532D1" w:rsidRDefault="004F11CC">
            <w:pPr>
              <w:pStyle w:val="NoSpacing1"/>
              <w:numPr>
                <w:ilvl w:val="0"/>
                <w:numId w:val="9"/>
              </w:numPr>
              <w:ind w:left="241" w:hanging="241"/>
              <w:contextualSpacing/>
              <w:jc w:val="both"/>
              <w:rPr>
                <w:sz w:val="26"/>
                <w:szCs w:val="26"/>
              </w:rPr>
            </w:pPr>
            <w:r>
              <w:rPr>
                <w:sz w:val="26"/>
                <w:szCs w:val="26"/>
              </w:rPr>
              <w:t>Lưỡi thép không gỉ</w:t>
            </w:r>
          </w:p>
        </w:tc>
        <w:tc>
          <w:tcPr>
            <w:tcW w:w="818" w:type="pct"/>
            <w:vAlign w:val="center"/>
          </w:tcPr>
          <w:p w14:paraId="36F924FF"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6E5E49DF" w14:textId="77777777" w:rsidTr="00974C77">
        <w:tc>
          <w:tcPr>
            <w:tcW w:w="383" w:type="pct"/>
          </w:tcPr>
          <w:p w14:paraId="037CEDAE"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AB6EB73" w14:textId="77777777" w:rsidR="008532D1" w:rsidRDefault="004F11CC">
            <w:pPr>
              <w:contextualSpacing/>
              <w:rPr>
                <w:rFonts w:ascii="Times New Roman" w:hAnsi="Times New Roman" w:cs="Times New Roman"/>
                <w:sz w:val="26"/>
                <w:szCs w:val="26"/>
                <w:lang w:eastAsia="zh-CN" w:bidi="ar"/>
              </w:rPr>
            </w:pPr>
            <w:r>
              <w:rPr>
                <w:rFonts w:ascii="Times New Roman" w:hAnsi="Times New Roman" w:cs="Times New Roman"/>
                <w:sz w:val="26"/>
                <w:szCs w:val="26"/>
                <w:lang w:eastAsia="zh-CN" w:bidi="ar"/>
              </w:rPr>
              <w:t>Đầu bắt kem</w:t>
            </w:r>
          </w:p>
        </w:tc>
        <w:tc>
          <w:tcPr>
            <w:tcW w:w="2358" w:type="pct"/>
          </w:tcPr>
          <w:p w14:paraId="0673804F" w14:textId="77777777" w:rsidR="008532D1" w:rsidRDefault="004F11CC">
            <w:pPr>
              <w:pStyle w:val="NoSpacing1"/>
              <w:numPr>
                <w:ilvl w:val="0"/>
                <w:numId w:val="9"/>
              </w:numPr>
              <w:ind w:left="241" w:hanging="241"/>
              <w:contextualSpacing/>
              <w:jc w:val="both"/>
              <w:rPr>
                <w:sz w:val="26"/>
                <w:szCs w:val="26"/>
              </w:rPr>
            </w:pPr>
            <w:r>
              <w:rPr>
                <w:sz w:val="26"/>
                <w:szCs w:val="26"/>
              </w:rPr>
              <w:t>Inox SUS304; nhiều kiểu tạo hình; không gỉ; bề mặt nhẵn; đạt tiêu chuẩn tiếp xúc trực tiếp với thực phẩm</w:t>
            </w:r>
          </w:p>
        </w:tc>
        <w:tc>
          <w:tcPr>
            <w:tcW w:w="818" w:type="pct"/>
            <w:vAlign w:val="center"/>
          </w:tcPr>
          <w:p w14:paraId="180E0EE6"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5CF2E05F" w14:textId="77777777" w:rsidTr="00974C77">
        <w:tc>
          <w:tcPr>
            <w:tcW w:w="383" w:type="pct"/>
          </w:tcPr>
          <w:p w14:paraId="3244D252"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15455342" w14:textId="77777777" w:rsidR="008532D1" w:rsidRDefault="004F11CC">
            <w:pPr>
              <w:contextualSpacing/>
              <w:rPr>
                <w:rFonts w:ascii="Times New Roman" w:hAnsi="Times New Roman" w:cs="Times New Roman"/>
                <w:sz w:val="26"/>
                <w:szCs w:val="26"/>
              </w:rPr>
            </w:pPr>
            <w:r>
              <w:rPr>
                <w:rFonts w:ascii="Times New Roman" w:eastAsia="Calibri" w:hAnsi="Times New Roman" w:cs="Times New Roman"/>
                <w:sz w:val="26"/>
                <w:szCs w:val="26"/>
                <w:lang w:bidi="ar"/>
              </w:rPr>
              <w:t>Đèn LED chiếu món ăn</w:t>
            </w:r>
          </w:p>
        </w:tc>
        <w:tc>
          <w:tcPr>
            <w:tcW w:w="2358" w:type="pct"/>
          </w:tcPr>
          <w:p w14:paraId="1F97B8AF" w14:textId="77777777" w:rsidR="008532D1" w:rsidRDefault="004F11CC">
            <w:pPr>
              <w:pStyle w:val="NoSpacing1"/>
              <w:numPr>
                <w:ilvl w:val="0"/>
                <w:numId w:val="9"/>
              </w:numPr>
              <w:ind w:left="241" w:hanging="241"/>
              <w:contextualSpacing/>
              <w:jc w:val="both"/>
              <w:rPr>
                <w:sz w:val="26"/>
                <w:szCs w:val="26"/>
              </w:rPr>
            </w:pPr>
            <w:r>
              <w:rPr>
                <w:sz w:val="26"/>
                <w:szCs w:val="26"/>
              </w:rPr>
              <w:t>Công suất 10–20 W; nhiệt độ màu 3000–4000 K (ánh sáng vàng/trung tính); chỉ số hoàn màu CRI ≥90; điện áp 220 V/50 Hz; góc chiếu điều chỉnh được.</w:t>
            </w:r>
          </w:p>
        </w:tc>
        <w:tc>
          <w:tcPr>
            <w:tcW w:w="818" w:type="pct"/>
            <w:vAlign w:val="center"/>
          </w:tcPr>
          <w:p w14:paraId="1A94E3C6"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5BFE699F" w14:textId="77777777" w:rsidTr="00974C77">
        <w:tc>
          <w:tcPr>
            <w:tcW w:w="383" w:type="pct"/>
          </w:tcPr>
          <w:p w14:paraId="6C967440"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2F6AFFD" w14:textId="77777777" w:rsidR="008532D1" w:rsidRDefault="004F11CC">
            <w:pPr>
              <w:contextualSpacing/>
              <w:rPr>
                <w:rFonts w:ascii="Times New Roman" w:eastAsia="Calibri" w:hAnsi="Times New Roman" w:cs="Times New Roman"/>
                <w:sz w:val="26"/>
                <w:szCs w:val="26"/>
                <w:lang w:bidi="ar"/>
              </w:rPr>
            </w:pPr>
            <w:r>
              <w:rPr>
                <w:rFonts w:ascii="Times New Roman" w:eastAsia="Calibri" w:hAnsi="Times New Roman" w:cs="Times New Roman"/>
                <w:sz w:val="26"/>
                <w:szCs w:val="26"/>
                <w:lang w:bidi="ar"/>
              </w:rPr>
              <w:t>Đế xoay trình bày</w:t>
            </w:r>
          </w:p>
        </w:tc>
        <w:tc>
          <w:tcPr>
            <w:tcW w:w="2358" w:type="pct"/>
          </w:tcPr>
          <w:p w14:paraId="2CCA56C0" w14:textId="77777777" w:rsidR="008532D1" w:rsidRDefault="004F11CC">
            <w:pPr>
              <w:pStyle w:val="NoSpacing1"/>
              <w:numPr>
                <w:ilvl w:val="0"/>
                <w:numId w:val="9"/>
              </w:numPr>
              <w:ind w:left="241" w:hanging="241"/>
              <w:contextualSpacing/>
              <w:jc w:val="both"/>
              <w:rPr>
                <w:sz w:val="26"/>
                <w:szCs w:val="26"/>
              </w:rPr>
            </w:pPr>
            <w:r>
              <w:rPr>
                <w:sz w:val="26"/>
                <w:szCs w:val="26"/>
              </w:rPr>
              <w:t>Mặt kính cường lực hoặc inox SUS304; đường kính 30–35 cm; xoay 360°; chân đế chống trượt; dùng trình bày sản phẩm.</w:t>
            </w:r>
          </w:p>
        </w:tc>
        <w:tc>
          <w:tcPr>
            <w:tcW w:w="818" w:type="pct"/>
            <w:vAlign w:val="center"/>
          </w:tcPr>
          <w:p w14:paraId="696ED56B"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174E8B29" w14:textId="77777777" w:rsidTr="00974C77">
        <w:tc>
          <w:tcPr>
            <w:tcW w:w="383" w:type="pct"/>
          </w:tcPr>
          <w:p w14:paraId="4A26ED5A"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526C6172" w14:textId="77777777" w:rsidR="008532D1" w:rsidRDefault="004F11CC">
            <w:pPr>
              <w:contextualSpacing/>
              <w:rPr>
                <w:rFonts w:ascii="Times New Roman" w:eastAsia="Calibri" w:hAnsi="Times New Roman" w:cs="Times New Roman"/>
                <w:kern w:val="2"/>
                <w:sz w:val="26"/>
                <w:szCs w:val="26"/>
                <w:lang w:eastAsia="zh-CN" w:bidi="ar"/>
              </w:rPr>
            </w:pPr>
            <w:r>
              <w:rPr>
                <w:rFonts w:ascii="Times New Roman" w:eastAsia="Calibri" w:hAnsi="Times New Roman" w:cs="Times New Roman"/>
                <w:kern w:val="2"/>
                <w:sz w:val="26"/>
                <w:szCs w:val="26"/>
                <w:lang w:eastAsia="zh-CN" w:bidi="ar"/>
              </w:rPr>
              <w:t>Đũa bếp</w:t>
            </w:r>
          </w:p>
        </w:tc>
        <w:tc>
          <w:tcPr>
            <w:tcW w:w="2358" w:type="pct"/>
          </w:tcPr>
          <w:p w14:paraId="22E344C2" w14:textId="77777777" w:rsidR="008532D1" w:rsidRDefault="004F11CC">
            <w:pPr>
              <w:pStyle w:val="NoSpacing1"/>
              <w:numPr>
                <w:ilvl w:val="0"/>
                <w:numId w:val="9"/>
              </w:numPr>
              <w:ind w:left="241" w:hanging="241"/>
              <w:contextualSpacing/>
              <w:rPr>
                <w:sz w:val="26"/>
                <w:szCs w:val="26"/>
              </w:rPr>
            </w:pPr>
            <w:r>
              <w:rPr>
                <w:sz w:val="26"/>
                <w:szCs w:val="26"/>
              </w:rPr>
              <w:t xml:space="preserve">Gỗ tự nhiên hoặc sợi thủy tinh (fiberglass) đạt tiêu chuẩn an toàn </w:t>
            </w:r>
            <w:r>
              <w:rPr>
                <w:sz w:val="26"/>
                <w:szCs w:val="26"/>
              </w:rPr>
              <w:lastRenderedPageBreak/>
              <w:t>thực phẩm; chiều dài 35–40 cm; chịu nhiệt, chống cong vênh</w:t>
            </w:r>
          </w:p>
        </w:tc>
        <w:tc>
          <w:tcPr>
            <w:tcW w:w="818" w:type="pct"/>
            <w:vAlign w:val="center"/>
          </w:tcPr>
          <w:p w14:paraId="03D18100"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lastRenderedPageBreak/>
              <w:t>6,44</w:t>
            </w:r>
          </w:p>
        </w:tc>
      </w:tr>
      <w:tr w:rsidR="008532D1" w14:paraId="3BC0BF98" w14:textId="77777777" w:rsidTr="00974C77">
        <w:tc>
          <w:tcPr>
            <w:tcW w:w="383" w:type="pct"/>
          </w:tcPr>
          <w:p w14:paraId="3B3D532D"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3AACB06D"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Giá trưng bày món ăn</w:t>
            </w:r>
          </w:p>
        </w:tc>
        <w:tc>
          <w:tcPr>
            <w:tcW w:w="2358" w:type="pct"/>
          </w:tcPr>
          <w:p w14:paraId="0DF91F97" w14:textId="77777777" w:rsidR="008532D1" w:rsidRDefault="004F11CC">
            <w:pPr>
              <w:pStyle w:val="NoSpacing1"/>
              <w:numPr>
                <w:ilvl w:val="0"/>
                <w:numId w:val="9"/>
              </w:numPr>
              <w:ind w:left="241" w:hanging="241"/>
              <w:contextualSpacing/>
              <w:jc w:val="both"/>
              <w:rPr>
                <w:sz w:val="26"/>
                <w:szCs w:val="26"/>
              </w:rPr>
            </w:pPr>
            <w:r>
              <w:rPr>
                <w:sz w:val="26"/>
                <w:szCs w:val="26"/>
              </w:rPr>
              <w:t>Inox SUS304 hoặc thép sơn tĩnh điện; 02–03 tầng; kích thước khoảng 600 × 400 × 500 mm; chịu tải ≥20 kg; dùng trưng bày sản phẩm thực hành.</w:t>
            </w:r>
          </w:p>
        </w:tc>
        <w:tc>
          <w:tcPr>
            <w:tcW w:w="818" w:type="pct"/>
            <w:vAlign w:val="center"/>
          </w:tcPr>
          <w:p w14:paraId="293D9D1A"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0C7BF534" w14:textId="77777777" w:rsidTr="00974C77">
        <w:trPr>
          <w:trHeight w:val="90"/>
        </w:trPr>
        <w:tc>
          <w:tcPr>
            <w:tcW w:w="383" w:type="pct"/>
          </w:tcPr>
          <w:p w14:paraId="6C82F931"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779EB7DF" w14:textId="77777777" w:rsidR="008532D1" w:rsidRDefault="004F11CC">
            <w:pPr>
              <w:contextualSpacing/>
              <w:rPr>
                <w:rFonts w:ascii="Times New Roman" w:eastAsia="Calibri" w:hAnsi="Times New Roman" w:cs="Times New Roman"/>
                <w:kern w:val="2"/>
                <w:sz w:val="26"/>
                <w:szCs w:val="26"/>
                <w:lang w:eastAsia="zh-CN" w:bidi="ar"/>
              </w:rPr>
            </w:pPr>
            <w:r>
              <w:rPr>
                <w:rFonts w:ascii="Times New Roman" w:eastAsia="Calibri" w:hAnsi="Times New Roman" w:cs="Times New Roman"/>
                <w:kern w:val="2"/>
                <w:sz w:val="26"/>
                <w:szCs w:val="26"/>
                <w:lang w:eastAsia="zh-CN" w:bidi="ar"/>
              </w:rPr>
              <w:t>Giá úp bát inox</w:t>
            </w:r>
          </w:p>
        </w:tc>
        <w:tc>
          <w:tcPr>
            <w:tcW w:w="2358" w:type="pct"/>
          </w:tcPr>
          <w:p w14:paraId="1F00D595" w14:textId="77777777" w:rsidR="008532D1" w:rsidRDefault="004F11CC">
            <w:pPr>
              <w:pStyle w:val="NoSpacing1"/>
              <w:numPr>
                <w:ilvl w:val="0"/>
                <w:numId w:val="9"/>
              </w:numPr>
              <w:ind w:left="241" w:hanging="241"/>
              <w:contextualSpacing/>
              <w:rPr>
                <w:sz w:val="26"/>
                <w:szCs w:val="26"/>
              </w:rPr>
            </w:pPr>
            <w:r>
              <w:rPr>
                <w:sz w:val="26"/>
                <w:szCs w:val="26"/>
              </w:rPr>
              <w:t>Inox SUS304; 02 tầng; kích thước khoảng 500 × 300 × 400 mm; có khay hứng nước; chống gỉ; dùng bảo quản bát đĩa sau vệ sinh.</w:t>
            </w:r>
          </w:p>
        </w:tc>
        <w:tc>
          <w:tcPr>
            <w:tcW w:w="818" w:type="pct"/>
            <w:vAlign w:val="center"/>
          </w:tcPr>
          <w:p w14:paraId="7E0E7A6F"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7A0AD424" w14:textId="77777777" w:rsidTr="00974C77">
        <w:tc>
          <w:tcPr>
            <w:tcW w:w="383" w:type="pct"/>
          </w:tcPr>
          <w:p w14:paraId="0A7A8F8E"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1AE1EEE3" w14:textId="77777777" w:rsidR="008532D1" w:rsidRDefault="004F11CC">
            <w:pPr>
              <w:contextualSpacing/>
              <w:rPr>
                <w:rFonts w:ascii="Times New Roman" w:eastAsia="Calibri" w:hAnsi="Times New Roman" w:cs="Times New Roman"/>
                <w:kern w:val="2"/>
                <w:sz w:val="26"/>
                <w:szCs w:val="26"/>
                <w:lang w:eastAsia="zh-CN" w:bidi="ar"/>
              </w:rPr>
            </w:pPr>
            <w:r>
              <w:rPr>
                <w:rFonts w:ascii="Times New Roman" w:eastAsia="Calibri" w:hAnsi="Times New Roman" w:cs="Times New Roman"/>
                <w:sz w:val="26"/>
                <w:szCs w:val="26"/>
                <w:lang w:bidi="ar"/>
              </w:rPr>
              <w:t>Giá úp dao inox</w:t>
            </w:r>
          </w:p>
        </w:tc>
        <w:tc>
          <w:tcPr>
            <w:tcW w:w="2358" w:type="pct"/>
          </w:tcPr>
          <w:p w14:paraId="68964C0F" w14:textId="77777777" w:rsidR="008532D1" w:rsidRDefault="004F11CC">
            <w:pPr>
              <w:pStyle w:val="NoSpacing1"/>
              <w:numPr>
                <w:ilvl w:val="0"/>
                <w:numId w:val="9"/>
              </w:numPr>
              <w:ind w:left="241" w:hanging="241"/>
              <w:contextualSpacing/>
              <w:rPr>
                <w:sz w:val="26"/>
                <w:szCs w:val="26"/>
              </w:rPr>
            </w:pPr>
            <w:r>
              <w:rPr>
                <w:sz w:val="26"/>
                <w:szCs w:val="26"/>
              </w:rPr>
              <w:t>Inox SUS304; dạng đứng hoặc treo; sức chứa 8–12 dao; có khay hứng nước; bảo đảm vệ sinh và an toàn khi bảo quản dao.</w:t>
            </w:r>
          </w:p>
        </w:tc>
        <w:tc>
          <w:tcPr>
            <w:tcW w:w="818" w:type="pct"/>
            <w:vAlign w:val="center"/>
          </w:tcPr>
          <w:p w14:paraId="68F0D43B"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3D257CAB" w14:textId="77777777" w:rsidTr="00974C77">
        <w:tc>
          <w:tcPr>
            <w:tcW w:w="383" w:type="pct"/>
            <w:vAlign w:val="center"/>
          </w:tcPr>
          <w:p w14:paraId="0C795AD3"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269DF9F1"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rPr>
              <w:t>Giá úp dụng cụ inox</w:t>
            </w:r>
          </w:p>
        </w:tc>
        <w:tc>
          <w:tcPr>
            <w:tcW w:w="2358" w:type="pct"/>
            <w:vAlign w:val="center"/>
          </w:tcPr>
          <w:p w14:paraId="158A4940" w14:textId="77777777" w:rsidR="008532D1" w:rsidRDefault="004F11CC">
            <w:pPr>
              <w:pStyle w:val="NoSpacing1"/>
              <w:numPr>
                <w:ilvl w:val="0"/>
                <w:numId w:val="9"/>
              </w:numPr>
              <w:ind w:left="241" w:hanging="241"/>
              <w:contextualSpacing/>
              <w:jc w:val="both"/>
              <w:rPr>
                <w:sz w:val="26"/>
                <w:szCs w:val="26"/>
              </w:rPr>
            </w:pPr>
            <w:r>
              <w:rPr>
                <w:sz w:val="26"/>
                <w:szCs w:val="26"/>
              </w:rPr>
              <w:t>04 tầng; inox SUS304</w:t>
            </w:r>
          </w:p>
        </w:tc>
        <w:tc>
          <w:tcPr>
            <w:tcW w:w="818" w:type="pct"/>
            <w:vAlign w:val="center"/>
          </w:tcPr>
          <w:p w14:paraId="7528E6A7"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0,66</w:t>
            </w:r>
          </w:p>
        </w:tc>
      </w:tr>
      <w:tr w:rsidR="008532D1" w14:paraId="080620AD" w14:textId="77777777" w:rsidTr="00974C77">
        <w:tc>
          <w:tcPr>
            <w:tcW w:w="383" w:type="pct"/>
          </w:tcPr>
          <w:p w14:paraId="622C8A74"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1C87847"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Hệ thống cấp gas trung tâm</w:t>
            </w:r>
          </w:p>
        </w:tc>
        <w:tc>
          <w:tcPr>
            <w:tcW w:w="2358" w:type="pct"/>
          </w:tcPr>
          <w:p w14:paraId="62BB2A76" w14:textId="77777777" w:rsidR="008532D1" w:rsidRDefault="004F11CC">
            <w:pPr>
              <w:pStyle w:val="NoSpacing1"/>
              <w:numPr>
                <w:ilvl w:val="0"/>
                <w:numId w:val="9"/>
              </w:numPr>
              <w:ind w:left="241" w:hanging="241"/>
              <w:contextualSpacing/>
              <w:jc w:val="both"/>
              <w:rPr>
                <w:sz w:val="26"/>
                <w:szCs w:val="26"/>
              </w:rPr>
            </w:pPr>
            <w:r>
              <w:rPr>
                <w:sz w:val="26"/>
                <w:szCs w:val="26"/>
              </w:rPr>
              <w:t>Có van an toàn</w:t>
            </w:r>
          </w:p>
        </w:tc>
        <w:tc>
          <w:tcPr>
            <w:tcW w:w="818" w:type="pct"/>
            <w:vAlign w:val="center"/>
          </w:tcPr>
          <w:p w14:paraId="4158D592"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13,32</w:t>
            </w:r>
          </w:p>
        </w:tc>
      </w:tr>
      <w:tr w:rsidR="008532D1" w14:paraId="63422435" w14:textId="77777777" w:rsidTr="00974C77">
        <w:tc>
          <w:tcPr>
            <w:tcW w:w="383" w:type="pct"/>
          </w:tcPr>
          <w:p w14:paraId="6E205021"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8AF0689"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Hệ thống hút khói bếp</w:t>
            </w:r>
          </w:p>
        </w:tc>
        <w:tc>
          <w:tcPr>
            <w:tcW w:w="2358" w:type="pct"/>
          </w:tcPr>
          <w:p w14:paraId="1D9A9C0D" w14:textId="77777777" w:rsidR="008532D1" w:rsidRDefault="004F11CC">
            <w:pPr>
              <w:pStyle w:val="NoSpacing1"/>
              <w:numPr>
                <w:ilvl w:val="0"/>
                <w:numId w:val="9"/>
              </w:numPr>
              <w:ind w:left="241" w:hanging="241"/>
              <w:contextualSpacing/>
              <w:jc w:val="both"/>
              <w:rPr>
                <w:sz w:val="26"/>
                <w:szCs w:val="26"/>
              </w:rPr>
            </w:pPr>
            <w:r>
              <w:rPr>
                <w:sz w:val="26"/>
                <w:szCs w:val="26"/>
              </w:rPr>
              <w:t>Inox SUS304</w:t>
            </w:r>
          </w:p>
        </w:tc>
        <w:tc>
          <w:tcPr>
            <w:tcW w:w="818" w:type="pct"/>
            <w:vAlign w:val="center"/>
          </w:tcPr>
          <w:p w14:paraId="4F614FE0"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13,32</w:t>
            </w:r>
          </w:p>
        </w:tc>
      </w:tr>
      <w:tr w:rsidR="008532D1" w14:paraId="5E5FA454" w14:textId="77777777" w:rsidTr="00974C77">
        <w:trPr>
          <w:trHeight w:val="90"/>
        </w:trPr>
        <w:tc>
          <w:tcPr>
            <w:tcW w:w="383" w:type="pct"/>
          </w:tcPr>
          <w:p w14:paraId="7B73EB4E"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2916F850"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kern w:val="2"/>
                <w:sz w:val="26"/>
                <w:szCs w:val="26"/>
                <w:lang w:eastAsia="zh-CN" w:bidi="ar"/>
              </w:rPr>
              <w:t>Kéo bếp đa năng</w:t>
            </w:r>
          </w:p>
        </w:tc>
        <w:tc>
          <w:tcPr>
            <w:tcW w:w="2358" w:type="pct"/>
          </w:tcPr>
          <w:p w14:paraId="7140DAF8" w14:textId="77777777" w:rsidR="008532D1" w:rsidRDefault="004F11CC">
            <w:pPr>
              <w:pStyle w:val="NoSpacing1"/>
              <w:numPr>
                <w:ilvl w:val="0"/>
                <w:numId w:val="9"/>
              </w:numPr>
              <w:ind w:left="241" w:hanging="241"/>
              <w:contextualSpacing/>
              <w:rPr>
                <w:sz w:val="26"/>
                <w:szCs w:val="26"/>
              </w:rPr>
            </w:pPr>
            <w:r>
              <w:rPr>
                <w:sz w:val="26"/>
                <w:szCs w:val="26"/>
              </w:rPr>
              <w:t>Lưỡi thép không gỉ; chiều dài 20–22 cm; tay cầm nhựa ABS hoặc PP; tháo rời để vệ sinh.</w:t>
            </w:r>
          </w:p>
        </w:tc>
        <w:tc>
          <w:tcPr>
            <w:tcW w:w="818" w:type="pct"/>
            <w:vAlign w:val="center"/>
          </w:tcPr>
          <w:p w14:paraId="601D47FD"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223361D0" w14:textId="77777777" w:rsidTr="00974C77">
        <w:tc>
          <w:tcPr>
            <w:tcW w:w="383" w:type="pct"/>
          </w:tcPr>
          <w:p w14:paraId="1630082E"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4BB68222" w14:textId="77777777" w:rsidR="008532D1" w:rsidRDefault="004F11CC">
            <w:pPr>
              <w:contextualSpacing/>
              <w:rPr>
                <w:rFonts w:ascii="Times New Roman" w:eastAsia="Calibri" w:hAnsi="Times New Roman" w:cs="Times New Roman"/>
                <w:sz w:val="26"/>
                <w:szCs w:val="26"/>
                <w:lang w:bidi="ar"/>
              </w:rPr>
            </w:pPr>
            <w:r>
              <w:rPr>
                <w:rFonts w:ascii="Times New Roman" w:eastAsia="Calibri" w:hAnsi="Times New Roman" w:cs="Times New Roman"/>
                <w:kern w:val="2"/>
                <w:sz w:val="26"/>
                <w:szCs w:val="26"/>
                <w:lang w:eastAsia="zh-CN" w:bidi="ar"/>
              </w:rPr>
              <w:t>Kẹp gắp thực phẩm inox</w:t>
            </w:r>
          </w:p>
        </w:tc>
        <w:tc>
          <w:tcPr>
            <w:tcW w:w="2358" w:type="pct"/>
          </w:tcPr>
          <w:p w14:paraId="33AB3FBF" w14:textId="77777777" w:rsidR="008532D1" w:rsidRDefault="004F11CC">
            <w:pPr>
              <w:pStyle w:val="NoSpacing1"/>
              <w:numPr>
                <w:ilvl w:val="0"/>
                <w:numId w:val="9"/>
              </w:numPr>
              <w:ind w:left="241" w:hanging="241"/>
              <w:contextualSpacing/>
              <w:rPr>
                <w:sz w:val="26"/>
                <w:szCs w:val="26"/>
              </w:rPr>
            </w:pPr>
            <w:r>
              <w:rPr>
                <w:sz w:val="26"/>
                <w:szCs w:val="26"/>
              </w:rPr>
              <w:t>Inox SUS304; chiều dài 25–30 cm; đầu kẹp chống trượt; chịu nhiệt; dùng gắp thực phẩm trong chế biến và trình bày món ăn</w:t>
            </w:r>
          </w:p>
        </w:tc>
        <w:tc>
          <w:tcPr>
            <w:tcW w:w="818" w:type="pct"/>
            <w:vAlign w:val="center"/>
          </w:tcPr>
          <w:p w14:paraId="4BB963B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6219395B" w14:textId="77777777" w:rsidTr="00974C77">
        <w:tc>
          <w:tcPr>
            <w:tcW w:w="383" w:type="pct"/>
          </w:tcPr>
          <w:p w14:paraId="283C257B"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2676AD03" w14:textId="77777777" w:rsidR="008532D1" w:rsidRDefault="004F11CC">
            <w:pPr>
              <w:contextualSpacing/>
              <w:rPr>
                <w:rFonts w:ascii="Times New Roman" w:eastAsia="Calibri" w:hAnsi="Times New Roman" w:cs="Times New Roman"/>
                <w:sz w:val="26"/>
                <w:szCs w:val="26"/>
                <w:lang w:bidi="ar"/>
              </w:rPr>
            </w:pPr>
            <w:r>
              <w:rPr>
                <w:rFonts w:ascii="Times New Roman" w:eastAsia="Calibri" w:hAnsi="Times New Roman" w:cs="Times New Roman"/>
                <w:sz w:val="26"/>
                <w:szCs w:val="26"/>
                <w:lang w:bidi="ar"/>
              </w:rPr>
              <w:t>Khay inox GN</w:t>
            </w:r>
          </w:p>
        </w:tc>
        <w:tc>
          <w:tcPr>
            <w:tcW w:w="2358" w:type="pct"/>
          </w:tcPr>
          <w:p w14:paraId="31D810F3" w14:textId="77777777" w:rsidR="008532D1" w:rsidRDefault="004F11CC">
            <w:pPr>
              <w:pStyle w:val="NoSpacing1"/>
              <w:numPr>
                <w:ilvl w:val="0"/>
                <w:numId w:val="9"/>
              </w:numPr>
              <w:ind w:left="241" w:hanging="241"/>
              <w:contextualSpacing/>
              <w:rPr>
                <w:sz w:val="26"/>
                <w:szCs w:val="26"/>
              </w:rPr>
            </w:pPr>
            <w:r>
              <w:rPr>
                <w:sz w:val="26"/>
                <w:szCs w:val="26"/>
              </w:rPr>
              <w:t>Inox SUS304; kích thước 400 × 300 × 20 mm hoặc chuẩn Gastronorm GN1/1, GN1/2, GN1/3; bề mặt nhẵn; dùng chứa, sơ chế và trình bày thực phẩm.</w:t>
            </w:r>
          </w:p>
        </w:tc>
        <w:tc>
          <w:tcPr>
            <w:tcW w:w="818" w:type="pct"/>
            <w:vAlign w:val="center"/>
          </w:tcPr>
          <w:p w14:paraId="490F115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7,1</w:t>
            </w:r>
          </w:p>
        </w:tc>
      </w:tr>
      <w:tr w:rsidR="008532D1" w14:paraId="0E81035B" w14:textId="77777777" w:rsidTr="00974C77">
        <w:tc>
          <w:tcPr>
            <w:tcW w:w="383" w:type="pct"/>
          </w:tcPr>
          <w:p w14:paraId="7CBA3078"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0DE278B0"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Khay melamine</w:t>
            </w:r>
          </w:p>
        </w:tc>
        <w:tc>
          <w:tcPr>
            <w:tcW w:w="2358" w:type="pct"/>
          </w:tcPr>
          <w:p w14:paraId="443CAC9D" w14:textId="77777777" w:rsidR="008532D1" w:rsidRDefault="004F11CC">
            <w:pPr>
              <w:pStyle w:val="NoSpacing1"/>
              <w:numPr>
                <w:ilvl w:val="0"/>
                <w:numId w:val="9"/>
              </w:numPr>
              <w:ind w:left="241" w:hanging="241"/>
              <w:contextualSpacing/>
              <w:jc w:val="both"/>
              <w:rPr>
                <w:sz w:val="26"/>
                <w:szCs w:val="26"/>
              </w:rPr>
            </w:pPr>
            <w:r>
              <w:rPr>
                <w:sz w:val="26"/>
                <w:szCs w:val="26"/>
              </w:rPr>
              <w:t>Nhựa Melamine cao cấp đạt tiêu chuẩn an toàn thực phẩm; kích thước 300 × 400 mm hoặc 350 × 450 mm; chống trầy xước, chịu nhiệt đến khoảng 120°C</w:t>
            </w:r>
          </w:p>
        </w:tc>
        <w:tc>
          <w:tcPr>
            <w:tcW w:w="818" w:type="pct"/>
            <w:vAlign w:val="center"/>
          </w:tcPr>
          <w:p w14:paraId="66B6D11C"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0BCAC1E0" w14:textId="77777777" w:rsidTr="00974C77">
        <w:tc>
          <w:tcPr>
            <w:tcW w:w="383" w:type="pct"/>
          </w:tcPr>
          <w:p w14:paraId="066A67EB"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3B215C24" w14:textId="77777777" w:rsidR="008532D1" w:rsidRDefault="004F11CC">
            <w:pPr>
              <w:contextualSpacing/>
              <w:rPr>
                <w:rFonts w:ascii="Times New Roman" w:eastAsia="Calibri" w:hAnsi="Times New Roman" w:cs="Times New Roman"/>
                <w:sz w:val="26"/>
                <w:szCs w:val="26"/>
                <w:lang w:bidi="ar"/>
              </w:rPr>
            </w:pPr>
            <w:r>
              <w:rPr>
                <w:rFonts w:ascii="Times New Roman" w:eastAsia="Calibri" w:hAnsi="Times New Roman" w:cs="Times New Roman"/>
                <w:sz w:val="26"/>
                <w:szCs w:val="26"/>
                <w:lang w:bidi="ar"/>
              </w:rPr>
              <w:t>Khăn trải bàn</w:t>
            </w:r>
          </w:p>
        </w:tc>
        <w:tc>
          <w:tcPr>
            <w:tcW w:w="2358" w:type="pct"/>
          </w:tcPr>
          <w:p w14:paraId="09D8ACA5" w14:textId="77777777" w:rsidR="008532D1" w:rsidRDefault="004F11CC">
            <w:pPr>
              <w:pStyle w:val="NoSpacing1"/>
              <w:numPr>
                <w:ilvl w:val="0"/>
                <w:numId w:val="9"/>
              </w:numPr>
              <w:ind w:left="241" w:hanging="241"/>
              <w:contextualSpacing/>
              <w:jc w:val="both"/>
              <w:rPr>
                <w:sz w:val="26"/>
                <w:szCs w:val="26"/>
              </w:rPr>
            </w:pPr>
            <w:r>
              <w:rPr>
                <w:sz w:val="26"/>
                <w:szCs w:val="26"/>
              </w:rPr>
              <w:t>Vải polyester hoặc cotton pha; kích thước 1.500 × 2.500 mm; chống nhăn, dễ giặt, màu trắng hoặc kem; dùng trình bày và trang trí bàn ăn</w:t>
            </w:r>
          </w:p>
        </w:tc>
        <w:tc>
          <w:tcPr>
            <w:tcW w:w="818" w:type="pct"/>
            <w:vAlign w:val="center"/>
          </w:tcPr>
          <w:p w14:paraId="5863E811"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38EA14D9" w14:textId="77777777" w:rsidTr="00974C77">
        <w:tc>
          <w:tcPr>
            <w:tcW w:w="383" w:type="pct"/>
          </w:tcPr>
          <w:p w14:paraId="7C7C5EDA"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4A4FBF0A"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Lò nướng đối lưu</w:t>
            </w:r>
          </w:p>
        </w:tc>
        <w:tc>
          <w:tcPr>
            <w:tcW w:w="2358" w:type="pct"/>
          </w:tcPr>
          <w:p w14:paraId="7060C78F" w14:textId="77777777" w:rsidR="008532D1" w:rsidRDefault="004F11CC">
            <w:pPr>
              <w:pStyle w:val="NoSpacing1"/>
              <w:numPr>
                <w:ilvl w:val="0"/>
                <w:numId w:val="9"/>
              </w:numPr>
              <w:ind w:left="241" w:hanging="241"/>
              <w:contextualSpacing/>
              <w:rPr>
                <w:sz w:val="26"/>
                <w:szCs w:val="26"/>
              </w:rPr>
            </w:pPr>
            <w:r>
              <w:rPr>
                <w:sz w:val="26"/>
                <w:szCs w:val="26"/>
              </w:rPr>
              <w:t>Dung tích 60–90 lít; nhiệt độ 50–300°C</w:t>
            </w:r>
          </w:p>
        </w:tc>
        <w:tc>
          <w:tcPr>
            <w:tcW w:w="818" w:type="pct"/>
            <w:vAlign w:val="center"/>
          </w:tcPr>
          <w:p w14:paraId="4BD4AC7D"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07E66183" w14:textId="77777777" w:rsidTr="00974C77">
        <w:tc>
          <w:tcPr>
            <w:tcW w:w="383" w:type="pct"/>
          </w:tcPr>
          <w:p w14:paraId="072E8FB8"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204C32E1"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rPr>
              <w:t>Loa kéo di động</w:t>
            </w:r>
          </w:p>
        </w:tc>
        <w:tc>
          <w:tcPr>
            <w:tcW w:w="2358" w:type="pct"/>
          </w:tcPr>
          <w:p w14:paraId="26489B96" w14:textId="77777777" w:rsidR="008532D1" w:rsidRDefault="004F11CC">
            <w:pPr>
              <w:pStyle w:val="NoSpacing1"/>
              <w:numPr>
                <w:ilvl w:val="0"/>
                <w:numId w:val="9"/>
              </w:numPr>
              <w:ind w:left="241" w:hanging="241"/>
              <w:contextualSpacing/>
              <w:jc w:val="both"/>
              <w:rPr>
                <w:sz w:val="26"/>
                <w:szCs w:val="26"/>
              </w:rPr>
            </w:pPr>
            <w:r>
              <w:rPr>
                <w:sz w:val="26"/>
                <w:szCs w:val="26"/>
              </w:rPr>
              <w:t>Công suất : 300W, bình sạc</w:t>
            </w:r>
          </w:p>
          <w:p w14:paraId="4A8585A9" w14:textId="77777777" w:rsidR="008532D1" w:rsidRDefault="004F11CC">
            <w:pPr>
              <w:pStyle w:val="NoSpacing1"/>
              <w:numPr>
                <w:ilvl w:val="0"/>
                <w:numId w:val="9"/>
              </w:numPr>
              <w:ind w:left="241" w:hanging="241"/>
              <w:contextualSpacing/>
              <w:jc w:val="both"/>
              <w:rPr>
                <w:sz w:val="26"/>
                <w:szCs w:val="26"/>
              </w:rPr>
            </w:pPr>
            <w:r>
              <w:rPr>
                <w:sz w:val="26"/>
                <w:szCs w:val="26"/>
              </w:rPr>
              <w:t>Kết nối bluetooth 5.0</w:t>
            </w:r>
          </w:p>
          <w:p w14:paraId="7F6578C3" w14:textId="77777777" w:rsidR="008532D1" w:rsidRDefault="004F11CC">
            <w:pPr>
              <w:pStyle w:val="NoSpacing1"/>
              <w:numPr>
                <w:ilvl w:val="0"/>
                <w:numId w:val="9"/>
              </w:numPr>
              <w:ind w:left="241" w:hanging="241"/>
              <w:contextualSpacing/>
              <w:jc w:val="both"/>
              <w:rPr>
                <w:sz w:val="26"/>
                <w:szCs w:val="26"/>
              </w:rPr>
            </w:pPr>
            <w:r>
              <w:rPr>
                <w:sz w:val="26"/>
                <w:szCs w:val="26"/>
              </w:rPr>
              <w:t>Kết nối khác : jack 3.5mm</w:t>
            </w:r>
          </w:p>
          <w:p w14:paraId="72D6BEE8" w14:textId="77777777" w:rsidR="008532D1" w:rsidRDefault="004F11CC">
            <w:pPr>
              <w:pStyle w:val="NoSpacing1"/>
              <w:numPr>
                <w:ilvl w:val="0"/>
                <w:numId w:val="9"/>
              </w:numPr>
              <w:ind w:left="241" w:hanging="241"/>
              <w:contextualSpacing/>
              <w:jc w:val="both"/>
              <w:rPr>
                <w:sz w:val="26"/>
                <w:szCs w:val="26"/>
              </w:rPr>
            </w:pPr>
            <w:r>
              <w:rPr>
                <w:sz w:val="26"/>
                <w:szCs w:val="26"/>
              </w:rPr>
              <w:t>2 micro kèm theo, remote điều khiển</w:t>
            </w:r>
          </w:p>
          <w:p w14:paraId="3366C40A" w14:textId="77777777" w:rsidR="008532D1" w:rsidRDefault="004F11CC">
            <w:pPr>
              <w:pStyle w:val="NoSpacing"/>
              <w:numPr>
                <w:ilvl w:val="0"/>
                <w:numId w:val="9"/>
              </w:numPr>
              <w:ind w:left="241" w:hanging="241"/>
              <w:contextualSpacing/>
              <w:rPr>
                <w:rFonts w:ascii="Times New Roman" w:eastAsia="Times New Roman" w:hAnsi="Times New Roman" w:cs="Times New Roman"/>
                <w:sz w:val="26"/>
                <w:szCs w:val="26"/>
              </w:rPr>
            </w:pPr>
            <w:r>
              <w:rPr>
                <w:rFonts w:ascii="Times New Roman" w:eastAsia="Times New Roman" w:hAnsi="Times New Roman" w:cs="Times New Roman"/>
                <w:sz w:val="26"/>
                <w:szCs w:val="26"/>
              </w:rPr>
              <w:t>Điện áp : 220V / 50Hz</w:t>
            </w:r>
          </w:p>
        </w:tc>
        <w:tc>
          <w:tcPr>
            <w:tcW w:w="818" w:type="pct"/>
            <w:vAlign w:val="center"/>
          </w:tcPr>
          <w:p w14:paraId="087B93EB"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3,14</w:t>
            </w:r>
          </w:p>
        </w:tc>
      </w:tr>
      <w:tr w:rsidR="008532D1" w14:paraId="27ABB659" w14:textId="77777777" w:rsidTr="00974C77">
        <w:tc>
          <w:tcPr>
            <w:tcW w:w="383" w:type="pct"/>
          </w:tcPr>
          <w:p w14:paraId="2C37887A"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97B7866"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bào sợi</w:t>
            </w:r>
          </w:p>
        </w:tc>
        <w:tc>
          <w:tcPr>
            <w:tcW w:w="2358" w:type="pct"/>
          </w:tcPr>
          <w:p w14:paraId="40C6D738" w14:textId="77777777" w:rsidR="008532D1" w:rsidRDefault="004F11CC">
            <w:pPr>
              <w:pStyle w:val="NoSpacing1"/>
              <w:numPr>
                <w:ilvl w:val="0"/>
                <w:numId w:val="9"/>
              </w:numPr>
              <w:ind w:left="241" w:hanging="241"/>
              <w:contextualSpacing/>
              <w:jc w:val="both"/>
              <w:rPr>
                <w:sz w:val="26"/>
                <w:szCs w:val="26"/>
              </w:rPr>
            </w:pPr>
            <w:r>
              <w:rPr>
                <w:sz w:val="26"/>
                <w:szCs w:val="26"/>
              </w:rPr>
              <w:t>Điều chỉnh độ dày</w:t>
            </w:r>
          </w:p>
        </w:tc>
        <w:tc>
          <w:tcPr>
            <w:tcW w:w="818" w:type="pct"/>
            <w:vAlign w:val="center"/>
          </w:tcPr>
          <w:p w14:paraId="273B43FB"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7448BE4F" w14:textId="77777777" w:rsidTr="00974C77">
        <w:tc>
          <w:tcPr>
            <w:tcW w:w="383" w:type="pct"/>
          </w:tcPr>
          <w:p w14:paraId="017F36B9"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08630824"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cắt lát rau củ</w:t>
            </w:r>
          </w:p>
        </w:tc>
        <w:tc>
          <w:tcPr>
            <w:tcW w:w="2358" w:type="pct"/>
          </w:tcPr>
          <w:p w14:paraId="5A3BF1A5" w14:textId="77777777" w:rsidR="008532D1" w:rsidRDefault="004F11CC">
            <w:pPr>
              <w:pStyle w:val="NoSpacing1"/>
              <w:numPr>
                <w:ilvl w:val="0"/>
                <w:numId w:val="9"/>
              </w:numPr>
              <w:ind w:left="241" w:hanging="241"/>
              <w:contextualSpacing/>
              <w:rPr>
                <w:sz w:val="26"/>
                <w:szCs w:val="26"/>
              </w:rPr>
            </w:pPr>
            <w:r>
              <w:rPr>
                <w:sz w:val="26"/>
                <w:szCs w:val="26"/>
              </w:rPr>
              <w:t>Điều chỉnh độ dày lát cắt</w:t>
            </w:r>
          </w:p>
        </w:tc>
        <w:tc>
          <w:tcPr>
            <w:tcW w:w="818" w:type="pct"/>
            <w:vAlign w:val="center"/>
          </w:tcPr>
          <w:p w14:paraId="48B21E7F"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654948B8" w14:textId="77777777" w:rsidTr="00974C77">
        <w:tc>
          <w:tcPr>
            <w:tcW w:w="383" w:type="pct"/>
          </w:tcPr>
          <w:p w14:paraId="25B9C42D"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2A7C657"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cắt rau củ đa năng</w:t>
            </w:r>
          </w:p>
        </w:tc>
        <w:tc>
          <w:tcPr>
            <w:tcW w:w="2358" w:type="pct"/>
          </w:tcPr>
          <w:p w14:paraId="5970E932" w14:textId="77777777" w:rsidR="008532D1" w:rsidRDefault="004F11CC">
            <w:pPr>
              <w:pStyle w:val="NoSpacing1"/>
              <w:numPr>
                <w:ilvl w:val="0"/>
                <w:numId w:val="9"/>
              </w:numPr>
              <w:ind w:left="241" w:hanging="241"/>
              <w:contextualSpacing/>
              <w:jc w:val="both"/>
              <w:rPr>
                <w:sz w:val="26"/>
                <w:szCs w:val="26"/>
              </w:rPr>
            </w:pPr>
            <w:r>
              <w:rPr>
                <w:sz w:val="26"/>
                <w:szCs w:val="26"/>
              </w:rPr>
              <w:t>Điều chỉnh nhiều kiểu cắt</w:t>
            </w:r>
          </w:p>
        </w:tc>
        <w:tc>
          <w:tcPr>
            <w:tcW w:w="818" w:type="pct"/>
            <w:vAlign w:val="center"/>
          </w:tcPr>
          <w:p w14:paraId="5BAF0B17"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6E3CAA87" w14:textId="77777777" w:rsidTr="00974C77">
        <w:tc>
          <w:tcPr>
            <w:tcW w:w="383" w:type="pct"/>
          </w:tcPr>
          <w:p w14:paraId="4777B31B"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561EDABD"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kern w:val="2"/>
                <w:sz w:val="26"/>
                <w:szCs w:val="26"/>
                <w:lang w:eastAsia="zh-CN" w:bidi="ar"/>
              </w:rPr>
              <w:t>Máy đánh bọt (Milk Frother)</w:t>
            </w:r>
          </w:p>
        </w:tc>
        <w:tc>
          <w:tcPr>
            <w:tcW w:w="2358" w:type="pct"/>
          </w:tcPr>
          <w:p w14:paraId="78BA6CE2" w14:textId="77777777" w:rsidR="008532D1" w:rsidRDefault="004F11CC">
            <w:pPr>
              <w:pStyle w:val="NoSpacing1"/>
              <w:numPr>
                <w:ilvl w:val="0"/>
                <w:numId w:val="9"/>
              </w:numPr>
              <w:ind w:left="241" w:hanging="241"/>
              <w:contextualSpacing/>
              <w:jc w:val="both"/>
              <w:rPr>
                <w:sz w:val="26"/>
                <w:szCs w:val="26"/>
              </w:rPr>
            </w:pPr>
            <w:r>
              <w:rPr>
                <w:sz w:val="26"/>
                <w:szCs w:val="26"/>
              </w:rPr>
              <w:t>Công suất 400–600 W; ca inox dung tích 500–1000 ml; tạo bọt nóng và lạnh; điện áp 220 V/50 Hz; thân inox SUS304.</w:t>
            </w:r>
          </w:p>
        </w:tc>
        <w:tc>
          <w:tcPr>
            <w:tcW w:w="818" w:type="pct"/>
            <w:vAlign w:val="center"/>
          </w:tcPr>
          <w:p w14:paraId="22F00D5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678A455C" w14:textId="77777777" w:rsidTr="00974C77">
        <w:tc>
          <w:tcPr>
            <w:tcW w:w="383" w:type="pct"/>
          </w:tcPr>
          <w:p w14:paraId="2866FAC6"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11AF4FFB"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kern w:val="2"/>
                <w:sz w:val="26"/>
                <w:szCs w:val="26"/>
                <w:lang w:eastAsia="zh-CN" w:bidi="ar"/>
              </w:rPr>
              <w:t>Máy đánh kem</w:t>
            </w:r>
          </w:p>
        </w:tc>
        <w:tc>
          <w:tcPr>
            <w:tcW w:w="2358" w:type="pct"/>
          </w:tcPr>
          <w:p w14:paraId="0D9BFFB1" w14:textId="77777777" w:rsidR="008532D1" w:rsidRDefault="004F11CC">
            <w:pPr>
              <w:pStyle w:val="NoSpacing1"/>
              <w:numPr>
                <w:ilvl w:val="0"/>
                <w:numId w:val="9"/>
              </w:numPr>
              <w:ind w:left="241" w:hanging="241"/>
              <w:contextualSpacing/>
              <w:jc w:val="both"/>
              <w:rPr>
                <w:sz w:val="26"/>
                <w:szCs w:val="26"/>
              </w:rPr>
            </w:pPr>
            <w:r>
              <w:rPr>
                <w:sz w:val="26"/>
                <w:szCs w:val="26"/>
              </w:rPr>
              <w:t>Công suất 300–500 W; dung tích tô 5–7 lít; tối thiểu 05 mức điều chỉnh tốc độ; điện áp 220 V/50 Hz; thân máy inox hoặc hợp kim sơn tĩnh điện; đạt tiêu chuẩn an toàn điện.</w:t>
            </w:r>
          </w:p>
        </w:tc>
        <w:tc>
          <w:tcPr>
            <w:tcW w:w="818" w:type="pct"/>
            <w:vAlign w:val="center"/>
          </w:tcPr>
          <w:p w14:paraId="34ACE2EC"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781ED457" w14:textId="77777777" w:rsidTr="00974C77">
        <w:tc>
          <w:tcPr>
            <w:tcW w:w="383" w:type="pct"/>
          </w:tcPr>
          <w:p w14:paraId="3E93BB28"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447FB41D"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đánh sốt</w:t>
            </w:r>
          </w:p>
        </w:tc>
        <w:tc>
          <w:tcPr>
            <w:tcW w:w="2358" w:type="pct"/>
          </w:tcPr>
          <w:p w14:paraId="722D9A6B" w14:textId="77777777" w:rsidR="008532D1" w:rsidRDefault="004F11CC">
            <w:pPr>
              <w:pStyle w:val="NoSpacing1"/>
              <w:numPr>
                <w:ilvl w:val="0"/>
                <w:numId w:val="9"/>
              </w:numPr>
              <w:ind w:left="241" w:hanging="241"/>
              <w:contextualSpacing/>
              <w:jc w:val="both"/>
              <w:rPr>
                <w:sz w:val="26"/>
                <w:szCs w:val="26"/>
              </w:rPr>
            </w:pPr>
            <w:r>
              <w:rPr>
                <w:sz w:val="26"/>
                <w:szCs w:val="26"/>
              </w:rPr>
              <w:t>500W trở lên</w:t>
            </w:r>
          </w:p>
        </w:tc>
        <w:tc>
          <w:tcPr>
            <w:tcW w:w="818" w:type="pct"/>
            <w:vAlign w:val="center"/>
          </w:tcPr>
          <w:p w14:paraId="5A89EB90"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34FC3D89" w14:textId="77777777" w:rsidTr="00974C77">
        <w:tc>
          <w:tcPr>
            <w:tcW w:w="383" w:type="pct"/>
          </w:tcPr>
          <w:p w14:paraId="51C5166C"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10FA2127"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đánh trứng đa năng</w:t>
            </w:r>
          </w:p>
        </w:tc>
        <w:tc>
          <w:tcPr>
            <w:tcW w:w="2358" w:type="pct"/>
          </w:tcPr>
          <w:p w14:paraId="66D68891" w14:textId="77777777" w:rsidR="008532D1" w:rsidRDefault="004F11CC">
            <w:pPr>
              <w:pStyle w:val="NoSpacing1"/>
              <w:numPr>
                <w:ilvl w:val="0"/>
                <w:numId w:val="9"/>
              </w:numPr>
              <w:ind w:left="241" w:hanging="241"/>
              <w:contextualSpacing/>
              <w:rPr>
                <w:sz w:val="26"/>
                <w:szCs w:val="26"/>
              </w:rPr>
            </w:pPr>
            <w:r>
              <w:rPr>
                <w:sz w:val="26"/>
                <w:szCs w:val="26"/>
              </w:rPr>
              <w:t>Dung tích 7 lít; công suất ≥500W</w:t>
            </w:r>
          </w:p>
        </w:tc>
        <w:tc>
          <w:tcPr>
            <w:tcW w:w="818" w:type="pct"/>
            <w:vAlign w:val="center"/>
          </w:tcPr>
          <w:p w14:paraId="4F4213BE"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7224A104" w14:textId="77777777" w:rsidTr="00974C77">
        <w:tc>
          <w:tcPr>
            <w:tcW w:w="383" w:type="pct"/>
            <w:vAlign w:val="center"/>
          </w:tcPr>
          <w:p w14:paraId="4BD17E9F"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3EF36909"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rPr>
              <w:t>Máy đo pH thực phẩm</w:t>
            </w:r>
          </w:p>
        </w:tc>
        <w:tc>
          <w:tcPr>
            <w:tcW w:w="2358" w:type="pct"/>
            <w:vAlign w:val="center"/>
          </w:tcPr>
          <w:p w14:paraId="1B115EDB" w14:textId="77777777" w:rsidR="008532D1" w:rsidRDefault="004F11CC">
            <w:pPr>
              <w:pStyle w:val="NoSpacing1"/>
              <w:numPr>
                <w:ilvl w:val="0"/>
                <w:numId w:val="9"/>
              </w:numPr>
              <w:ind w:left="241" w:hanging="241"/>
              <w:contextualSpacing/>
              <w:jc w:val="both"/>
              <w:rPr>
                <w:sz w:val="26"/>
                <w:szCs w:val="26"/>
              </w:rPr>
            </w:pPr>
            <w:r>
              <w:rPr>
                <w:sz w:val="26"/>
                <w:szCs w:val="26"/>
              </w:rPr>
              <w:t>Khoảng đo 0–14 pH; sai số ±0,01 pH</w:t>
            </w:r>
          </w:p>
        </w:tc>
        <w:tc>
          <w:tcPr>
            <w:tcW w:w="818" w:type="pct"/>
            <w:vAlign w:val="center"/>
          </w:tcPr>
          <w:p w14:paraId="0470B035"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0,66</w:t>
            </w:r>
          </w:p>
        </w:tc>
      </w:tr>
      <w:tr w:rsidR="008532D1" w14:paraId="641AEF7C" w14:textId="77777777" w:rsidTr="00974C77">
        <w:tc>
          <w:tcPr>
            <w:tcW w:w="383" w:type="pct"/>
            <w:vAlign w:val="center"/>
          </w:tcPr>
          <w:p w14:paraId="02420666"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39FC38EB"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rPr>
              <w:t>Máy hút chân không</w:t>
            </w:r>
          </w:p>
        </w:tc>
        <w:tc>
          <w:tcPr>
            <w:tcW w:w="2358" w:type="pct"/>
            <w:vAlign w:val="center"/>
          </w:tcPr>
          <w:p w14:paraId="1C205C41" w14:textId="77777777" w:rsidR="008532D1" w:rsidRDefault="004F11CC">
            <w:pPr>
              <w:pStyle w:val="NoSpacing1"/>
              <w:numPr>
                <w:ilvl w:val="0"/>
                <w:numId w:val="9"/>
              </w:numPr>
              <w:ind w:left="241" w:hanging="241"/>
              <w:contextualSpacing/>
              <w:jc w:val="both"/>
              <w:rPr>
                <w:sz w:val="26"/>
                <w:szCs w:val="26"/>
              </w:rPr>
            </w:pPr>
            <w:r>
              <w:rPr>
                <w:sz w:val="26"/>
                <w:szCs w:val="26"/>
              </w:rPr>
              <w:t>Công suất 250–350 W; thanh hàn ≥300 mm</w:t>
            </w:r>
          </w:p>
        </w:tc>
        <w:tc>
          <w:tcPr>
            <w:tcW w:w="818" w:type="pct"/>
            <w:vAlign w:val="center"/>
          </w:tcPr>
          <w:p w14:paraId="207FDBAB"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0,66</w:t>
            </w:r>
          </w:p>
        </w:tc>
      </w:tr>
      <w:tr w:rsidR="008532D1" w14:paraId="38A45665" w14:textId="77777777" w:rsidTr="00974C77">
        <w:tc>
          <w:tcPr>
            <w:tcW w:w="383" w:type="pct"/>
          </w:tcPr>
          <w:p w14:paraId="78624302"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CB19132"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hút mùi công nghiệp</w:t>
            </w:r>
          </w:p>
        </w:tc>
        <w:tc>
          <w:tcPr>
            <w:tcW w:w="2358" w:type="pct"/>
          </w:tcPr>
          <w:p w14:paraId="731C1389" w14:textId="77777777" w:rsidR="008532D1" w:rsidRDefault="004F11CC">
            <w:pPr>
              <w:pStyle w:val="NoSpacing1"/>
              <w:numPr>
                <w:ilvl w:val="0"/>
                <w:numId w:val="9"/>
              </w:numPr>
              <w:ind w:left="241" w:hanging="241"/>
              <w:contextualSpacing/>
              <w:rPr>
                <w:sz w:val="26"/>
                <w:szCs w:val="26"/>
              </w:rPr>
            </w:pPr>
            <w:r>
              <w:rPr>
                <w:sz w:val="26"/>
                <w:szCs w:val="26"/>
              </w:rPr>
              <w:t>Lưu lượng ≥1800 m³/h</w:t>
            </w:r>
          </w:p>
        </w:tc>
        <w:tc>
          <w:tcPr>
            <w:tcW w:w="818" w:type="pct"/>
            <w:vAlign w:val="center"/>
          </w:tcPr>
          <w:p w14:paraId="17267006"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3FA3F3A2" w14:textId="77777777" w:rsidTr="00974C77">
        <w:tc>
          <w:tcPr>
            <w:tcW w:w="383" w:type="pct"/>
          </w:tcPr>
          <w:p w14:paraId="13932DB9"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104DBB32"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lọc nước</w:t>
            </w:r>
          </w:p>
        </w:tc>
        <w:tc>
          <w:tcPr>
            <w:tcW w:w="2358" w:type="pct"/>
          </w:tcPr>
          <w:p w14:paraId="11132E5B" w14:textId="77777777" w:rsidR="008532D1" w:rsidRDefault="004F11CC">
            <w:pPr>
              <w:pStyle w:val="NoSpacing1"/>
              <w:numPr>
                <w:ilvl w:val="0"/>
                <w:numId w:val="9"/>
              </w:numPr>
              <w:ind w:left="241" w:hanging="241"/>
              <w:contextualSpacing/>
              <w:jc w:val="both"/>
              <w:rPr>
                <w:sz w:val="26"/>
                <w:szCs w:val="26"/>
              </w:rPr>
            </w:pPr>
            <w:r>
              <w:rPr>
                <w:sz w:val="26"/>
                <w:szCs w:val="26"/>
              </w:rPr>
              <w:t>Công suất 20–30 lít/giờ</w:t>
            </w:r>
          </w:p>
        </w:tc>
        <w:tc>
          <w:tcPr>
            <w:tcW w:w="818" w:type="pct"/>
            <w:vAlign w:val="center"/>
          </w:tcPr>
          <w:p w14:paraId="27E60D96"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13,32</w:t>
            </w:r>
          </w:p>
        </w:tc>
      </w:tr>
      <w:tr w:rsidR="008532D1" w14:paraId="65C913C9" w14:textId="77777777" w:rsidTr="00974C77">
        <w:tc>
          <w:tcPr>
            <w:tcW w:w="383" w:type="pct"/>
          </w:tcPr>
          <w:p w14:paraId="0FC653EA"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468DE51D"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lọc nước dùng</w:t>
            </w:r>
          </w:p>
        </w:tc>
        <w:tc>
          <w:tcPr>
            <w:tcW w:w="2358" w:type="pct"/>
          </w:tcPr>
          <w:p w14:paraId="4C9B70B6" w14:textId="77777777" w:rsidR="008532D1" w:rsidRDefault="004F11CC">
            <w:pPr>
              <w:pStyle w:val="NoSpacing1"/>
              <w:numPr>
                <w:ilvl w:val="0"/>
                <w:numId w:val="9"/>
              </w:numPr>
              <w:ind w:left="241" w:hanging="241"/>
              <w:contextualSpacing/>
              <w:jc w:val="both"/>
              <w:rPr>
                <w:sz w:val="26"/>
                <w:szCs w:val="26"/>
              </w:rPr>
            </w:pPr>
            <w:r>
              <w:rPr>
                <w:sz w:val="26"/>
                <w:szCs w:val="26"/>
              </w:rPr>
              <w:t>Lưới inox nhiều cấp</w:t>
            </w:r>
          </w:p>
        </w:tc>
        <w:tc>
          <w:tcPr>
            <w:tcW w:w="818" w:type="pct"/>
            <w:vAlign w:val="center"/>
          </w:tcPr>
          <w:p w14:paraId="023FD48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4BC45ED8" w14:textId="77777777" w:rsidTr="00974C77">
        <w:tc>
          <w:tcPr>
            <w:tcW w:w="383" w:type="pct"/>
          </w:tcPr>
          <w:p w14:paraId="6E08F091"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801E6C1"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nghiền gia vị</w:t>
            </w:r>
          </w:p>
        </w:tc>
        <w:tc>
          <w:tcPr>
            <w:tcW w:w="2358" w:type="pct"/>
          </w:tcPr>
          <w:p w14:paraId="2BFE7286" w14:textId="77777777" w:rsidR="008532D1" w:rsidRDefault="004F11CC">
            <w:pPr>
              <w:pStyle w:val="NoSpacing1"/>
              <w:numPr>
                <w:ilvl w:val="0"/>
                <w:numId w:val="9"/>
              </w:numPr>
              <w:ind w:left="241" w:hanging="241"/>
              <w:contextualSpacing/>
              <w:jc w:val="both"/>
              <w:rPr>
                <w:sz w:val="26"/>
                <w:szCs w:val="26"/>
              </w:rPr>
            </w:pPr>
            <w:r>
              <w:rPr>
                <w:sz w:val="26"/>
                <w:szCs w:val="26"/>
              </w:rPr>
              <w:t>Dung tích 500–1000 g</w:t>
            </w:r>
          </w:p>
        </w:tc>
        <w:tc>
          <w:tcPr>
            <w:tcW w:w="818" w:type="pct"/>
            <w:vAlign w:val="center"/>
          </w:tcPr>
          <w:p w14:paraId="5B7C548C"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20B0F50D" w14:textId="77777777" w:rsidTr="00974C77">
        <w:tc>
          <w:tcPr>
            <w:tcW w:w="383" w:type="pct"/>
          </w:tcPr>
          <w:p w14:paraId="47775218"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47954373"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rửa chén công nghiệp</w:t>
            </w:r>
          </w:p>
        </w:tc>
        <w:tc>
          <w:tcPr>
            <w:tcW w:w="2358" w:type="pct"/>
          </w:tcPr>
          <w:p w14:paraId="44497FB9" w14:textId="77777777" w:rsidR="008532D1" w:rsidRDefault="004F11CC">
            <w:pPr>
              <w:pStyle w:val="NoSpacing1"/>
              <w:numPr>
                <w:ilvl w:val="0"/>
                <w:numId w:val="9"/>
              </w:numPr>
              <w:ind w:left="241" w:hanging="241"/>
              <w:contextualSpacing/>
              <w:jc w:val="both"/>
              <w:rPr>
                <w:sz w:val="26"/>
                <w:szCs w:val="26"/>
              </w:rPr>
            </w:pPr>
            <w:r>
              <w:rPr>
                <w:sz w:val="26"/>
                <w:szCs w:val="26"/>
              </w:rPr>
              <w:t>Năng suất 40–60 rack/giờ</w:t>
            </w:r>
          </w:p>
        </w:tc>
        <w:tc>
          <w:tcPr>
            <w:tcW w:w="818" w:type="pct"/>
            <w:vAlign w:val="center"/>
          </w:tcPr>
          <w:p w14:paraId="52B5BA17"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13,32</w:t>
            </w:r>
          </w:p>
        </w:tc>
      </w:tr>
      <w:tr w:rsidR="008532D1" w14:paraId="7E1817C1" w14:textId="77777777" w:rsidTr="00974C77">
        <w:tc>
          <w:tcPr>
            <w:tcW w:w="383" w:type="pct"/>
          </w:tcPr>
          <w:p w14:paraId="3FB5AE64"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37F014C9" w14:textId="77777777" w:rsidR="008532D1" w:rsidRDefault="004F11CC">
            <w:pPr>
              <w:contextualSpacing/>
              <w:jc w:val="both"/>
              <w:rPr>
                <w:rFonts w:ascii="Times New Roman" w:hAnsi="Times New Roman" w:cs="Times New Roman"/>
                <w:iCs/>
                <w:sz w:val="26"/>
                <w:szCs w:val="26"/>
              </w:rPr>
            </w:pPr>
            <w:r>
              <w:rPr>
                <w:rFonts w:ascii="Times New Roman" w:hAnsi="Times New Roman" w:cs="Times New Roman"/>
                <w:sz w:val="26"/>
                <w:szCs w:val="26"/>
              </w:rPr>
              <w:t>Máy tính bàn</w:t>
            </w:r>
          </w:p>
        </w:tc>
        <w:tc>
          <w:tcPr>
            <w:tcW w:w="2358" w:type="pct"/>
          </w:tcPr>
          <w:p w14:paraId="105A306C" w14:textId="77777777" w:rsidR="008532D1" w:rsidRDefault="004F11CC">
            <w:pPr>
              <w:pStyle w:val="NoSpacing1"/>
              <w:numPr>
                <w:ilvl w:val="0"/>
                <w:numId w:val="9"/>
              </w:numPr>
              <w:ind w:left="241" w:hanging="241"/>
              <w:contextualSpacing/>
              <w:jc w:val="both"/>
              <w:rPr>
                <w:sz w:val="26"/>
                <w:szCs w:val="26"/>
              </w:rPr>
            </w:pPr>
            <w:r>
              <w:rPr>
                <w:sz w:val="26"/>
                <w:szCs w:val="26"/>
              </w:rPr>
              <w:t>Có thông số kỹ thuật thông dụng tại thời điểm mua sắm, phù hợp với yêu cầu giảng dạy.</w:t>
            </w:r>
          </w:p>
        </w:tc>
        <w:tc>
          <w:tcPr>
            <w:tcW w:w="818" w:type="pct"/>
            <w:vAlign w:val="center"/>
          </w:tcPr>
          <w:p w14:paraId="6F006B0F"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3,14</w:t>
            </w:r>
          </w:p>
        </w:tc>
      </w:tr>
      <w:tr w:rsidR="008532D1" w14:paraId="00287FD6" w14:textId="77777777" w:rsidTr="00974C77">
        <w:tc>
          <w:tcPr>
            <w:tcW w:w="383" w:type="pct"/>
          </w:tcPr>
          <w:p w14:paraId="7D544A4F"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25B3BB00"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thái thịt</w:t>
            </w:r>
          </w:p>
        </w:tc>
        <w:tc>
          <w:tcPr>
            <w:tcW w:w="2358" w:type="pct"/>
          </w:tcPr>
          <w:p w14:paraId="7B19C40A" w14:textId="77777777" w:rsidR="008532D1" w:rsidRDefault="004F11CC">
            <w:pPr>
              <w:pStyle w:val="NoSpacing1"/>
              <w:numPr>
                <w:ilvl w:val="0"/>
                <w:numId w:val="9"/>
              </w:numPr>
              <w:ind w:left="241" w:hanging="241"/>
              <w:contextualSpacing/>
              <w:rPr>
                <w:sz w:val="26"/>
                <w:szCs w:val="26"/>
              </w:rPr>
            </w:pPr>
            <w:r>
              <w:rPr>
                <w:sz w:val="26"/>
                <w:szCs w:val="26"/>
              </w:rPr>
              <w:t>Độ dày 2–12 mm</w:t>
            </w:r>
          </w:p>
        </w:tc>
        <w:tc>
          <w:tcPr>
            <w:tcW w:w="818" w:type="pct"/>
            <w:vAlign w:val="center"/>
          </w:tcPr>
          <w:p w14:paraId="2682BA0E"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46F0C1BA" w14:textId="77777777" w:rsidTr="00974C77">
        <w:tc>
          <w:tcPr>
            <w:tcW w:w="383" w:type="pct"/>
          </w:tcPr>
          <w:p w14:paraId="2CBCD291"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2E6C364" w14:textId="77777777" w:rsidR="008532D1" w:rsidRDefault="004F11CC">
            <w:pPr>
              <w:contextualSpacing/>
              <w:jc w:val="both"/>
              <w:rPr>
                <w:rFonts w:ascii="Times New Roman" w:hAnsi="Times New Roman" w:cs="Times New Roman"/>
                <w:color w:val="000000"/>
                <w:sz w:val="26"/>
                <w:szCs w:val="26"/>
              </w:rPr>
            </w:pPr>
            <w:r>
              <w:rPr>
                <w:rFonts w:ascii="Times New Roman" w:hAnsi="Times New Roman" w:cs="Times New Roman"/>
                <w:color w:val="000000"/>
                <w:sz w:val="26"/>
                <w:szCs w:val="26"/>
              </w:rPr>
              <w:t>Máy trợ giảng không dây</w:t>
            </w:r>
          </w:p>
        </w:tc>
        <w:tc>
          <w:tcPr>
            <w:tcW w:w="2358" w:type="pct"/>
          </w:tcPr>
          <w:p w14:paraId="49E2BCD4" w14:textId="77777777" w:rsidR="008532D1" w:rsidRDefault="004F11CC">
            <w:pPr>
              <w:pStyle w:val="NoSpacing1"/>
              <w:numPr>
                <w:ilvl w:val="0"/>
                <w:numId w:val="9"/>
              </w:numPr>
              <w:ind w:left="241" w:hanging="241"/>
              <w:contextualSpacing/>
              <w:jc w:val="both"/>
              <w:rPr>
                <w:sz w:val="26"/>
                <w:szCs w:val="26"/>
              </w:rPr>
            </w:pPr>
            <w:r>
              <w:rPr>
                <w:sz w:val="26"/>
                <w:szCs w:val="26"/>
              </w:rPr>
              <w:t>Công suất loa: 20W</w:t>
            </w:r>
          </w:p>
          <w:p w14:paraId="1A72E144" w14:textId="77777777" w:rsidR="008532D1" w:rsidRDefault="004F11CC">
            <w:pPr>
              <w:pStyle w:val="NoSpacing1"/>
              <w:numPr>
                <w:ilvl w:val="0"/>
                <w:numId w:val="9"/>
              </w:numPr>
              <w:ind w:left="241" w:hanging="241"/>
              <w:contextualSpacing/>
              <w:jc w:val="both"/>
              <w:rPr>
                <w:sz w:val="26"/>
                <w:szCs w:val="26"/>
              </w:rPr>
            </w:pPr>
            <w:r>
              <w:rPr>
                <w:sz w:val="26"/>
                <w:szCs w:val="26"/>
              </w:rPr>
              <w:lastRenderedPageBreak/>
              <w:t>Kết nối micro không dây UHF, khoảng cách xa 80m</w:t>
            </w:r>
          </w:p>
          <w:p w14:paraId="4438B5C9" w14:textId="77777777" w:rsidR="008532D1" w:rsidRDefault="004F11CC">
            <w:pPr>
              <w:pStyle w:val="NoSpacing1"/>
              <w:numPr>
                <w:ilvl w:val="0"/>
                <w:numId w:val="9"/>
              </w:numPr>
              <w:ind w:left="241" w:hanging="241"/>
              <w:contextualSpacing/>
              <w:jc w:val="both"/>
              <w:rPr>
                <w:sz w:val="26"/>
                <w:szCs w:val="26"/>
              </w:rPr>
            </w:pPr>
            <w:r>
              <w:rPr>
                <w:sz w:val="26"/>
                <w:szCs w:val="26"/>
              </w:rPr>
              <w:t>Tần số đáp ứng 150Hz-18KHz</w:t>
            </w:r>
          </w:p>
          <w:p w14:paraId="4EA2AFD1" w14:textId="77777777" w:rsidR="008532D1" w:rsidRDefault="004F11CC">
            <w:pPr>
              <w:pStyle w:val="NoSpacing1"/>
              <w:numPr>
                <w:ilvl w:val="0"/>
                <w:numId w:val="9"/>
              </w:numPr>
              <w:ind w:left="241" w:hanging="241"/>
              <w:contextualSpacing/>
              <w:jc w:val="both"/>
              <w:rPr>
                <w:sz w:val="26"/>
                <w:szCs w:val="26"/>
              </w:rPr>
            </w:pPr>
            <w:r>
              <w:rPr>
                <w:sz w:val="26"/>
                <w:szCs w:val="26"/>
              </w:rPr>
              <w:t>Cổng kết nối: USB/SD, hỗ trợ thẻ nhớ 32GB</w:t>
            </w:r>
          </w:p>
          <w:p w14:paraId="523FCFEC" w14:textId="77777777" w:rsidR="008532D1" w:rsidRDefault="004F11CC">
            <w:pPr>
              <w:pStyle w:val="NoSpacing1"/>
              <w:numPr>
                <w:ilvl w:val="0"/>
                <w:numId w:val="9"/>
              </w:numPr>
              <w:ind w:left="241" w:hanging="241"/>
              <w:contextualSpacing/>
              <w:jc w:val="both"/>
              <w:rPr>
                <w:sz w:val="26"/>
                <w:szCs w:val="26"/>
              </w:rPr>
            </w:pPr>
            <w:r>
              <w:rPr>
                <w:sz w:val="26"/>
                <w:szCs w:val="26"/>
              </w:rPr>
              <w:t>Pin sạc: 2,200 mAh, sử dụng 15 đến 20h</w:t>
            </w:r>
          </w:p>
        </w:tc>
        <w:tc>
          <w:tcPr>
            <w:tcW w:w="818" w:type="pct"/>
            <w:vAlign w:val="center"/>
          </w:tcPr>
          <w:p w14:paraId="75187942"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lastRenderedPageBreak/>
              <w:t>2,68</w:t>
            </w:r>
          </w:p>
        </w:tc>
      </w:tr>
      <w:tr w:rsidR="008532D1" w14:paraId="3D538D7C" w14:textId="77777777" w:rsidTr="00974C77">
        <w:tc>
          <w:tcPr>
            <w:tcW w:w="383" w:type="pct"/>
          </w:tcPr>
          <w:p w14:paraId="1D44D404"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74864FF4"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xay cầm tay</w:t>
            </w:r>
          </w:p>
        </w:tc>
        <w:tc>
          <w:tcPr>
            <w:tcW w:w="2358" w:type="pct"/>
          </w:tcPr>
          <w:p w14:paraId="5FB62DD0" w14:textId="77777777" w:rsidR="008532D1" w:rsidRDefault="004F11CC">
            <w:pPr>
              <w:pStyle w:val="NoSpacing1"/>
              <w:numPr>
                <w:ilvl w:val="0"/>
                <w:numId w:val="9"/>
              </w:numPr>
              <w:ind w:left="241" w:hanging="241"/>
              <w:contextualSpacing/>
              <w:jc w:val="both"/>
              <w:rPr>
                <w:sz w:val="26"/>
                <w:szCs w:val="26"/>
              </w:rPr>
            </w:pPr>
            <w:r>
              <w:rPr>
                <w:sz w:val="26"/>
                <w:szCs w:val="26"/>
              </w:rPr>
              <w:t>400–800W</w:t>
            </w:r>
          </w:p>
        </w:tc>
        <w:tc>
          <w:tcPr>
            <w:tcW w:w="818" w:type="pct"/>
            <w:vAlign w:val="center"/>
          </w:tcPr>
          <w:p w14:paraId="6B086D3C"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3DE78EE3" w14:textId="77777777" w:rsidTr="00974C77">
        <w:tc>
          <w:tcPr>
            <w:tcW w:w="383" w:type="pct"/>
          </w:tcPr>
          <w:p w14:paraId="49679D19"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270293C3"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xay sinh tố công nghiệp</w:t>
            </w:r>
          </w:p>
        </w:tc>
        <w:tc>
          <w:tcPr>
            <w:tcW w:w="2358" w:type="pct"/>
          </w:tcPr>
          <w:p w14:paraId="28EB64DA" w14:textId="77777777" w:rsidR="008532D1" w:rsidRDefault="004F11CC">
            <w:pPr>
              <w:pStyle w:val="NoSpacing1"/>
              <w:numPr>
                <w:ilvl w:val="0"/>
                <w:numId w:val="9"/>
              </w:numPr>
              <w:ind w:left="241" w:hanging="241"/>
              <w:contextualSpacing/>
              <w:rPr>
                <w:sz w:val="26"/>
                <w:szCs w:val="26"/>
              </w:rPr>
            </w:pPr>
            <w:r>
              <w:rPr>
                <w:sz w:val="26"/>
                <w:szCs w:val="26"/>
              </w:rPr>
              <w:t>Công suất ≥1500W</w:t>
            </w:r>
          </w:p>
        </w:tc>
        <w:tc>
          <w:tcPr>
            <w:tcW w:w="818" w:type="pct"/>
            <w:vAlign w:val="center"/>
          </w:tcPr>
          <w:p w14:paraId="6988BDD5"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00115BE6" w14:textId="77777777" w:rsidTr="00974C77">
        <w:tc>
          <w:tcPr>
            <w:tcW w:w="383" w:type="pct"/>
          </w:tcPr>
          <w:p w14:paraId="776173A0"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709DC72B"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Máy xay thịt</w:t>
            </w:r>
          </w:p>
        </w:tc>
        <w:tc>
          <w:tcPr>
            <w:tcW w:w="2358" w:type="pct"/>
          </w:tcPr>
          <w:p w14:paraId="6FEEBB2C" w14:textId="77777777" w:rsidR="008532D1" w:rsidRDefault="004F11CC">
            <w:pPr>
              <w:pStyle w:val="NoSpacing1"/>
              <w:numPr>
                <w:ilvl w:val="0"/>
                <w:numId w:val="9"/>
              </w:numPr>
              <w:ind w:left="241" w:hanging="241"/>
              <w:contextualSpacing/>
              <w:rPr>
                <w:sz w:val="26"/>
                <w:szCs w:val="26"/>
              </w:rPr>
            </w:pPr>
            <w:r>
              <w:rPr>
                <w:sz w:val="26"/>
                <w:szCs w:val="26"/>
              </w:rPr>
              <w:t>Công suất 800–1200W; năng suất ≥100 kg/h</w:t>
            </w:r>
          </w:p>
        </w:tc>
        <w:tc>
          <w:tcPr>
            <w:tcW w:w="818" w:type="pct"/>
            <w:vAlign w:val="center"/>
          </w:tcPr>
          <w:p w14:paraId="348F7F3F"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1F7C3692" w14:textId="77777777" w:rsidTr="00974C77">
        <w:tc>
          <w:tcPr>
            <w:tcW w:w="383" w:type="pct"/>
          </w:tcPr>
          <w:p w14:paraId="34FF2906"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3BD593F0"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Muỗng inox</w:t>
            </w:r>
          </w:p>
        </w:tc>
        <w:tc>
          <w:tcPr>
            <w:tcW w:w="2358" w:type="pct"/>
          </w:tcPr>
          <w:p w14:paraId="0B992D9D" w14:textId="77777777" w:rsidR="008532D1" w:rsidRDefault="004F11CC">
            <w:pPr>
              <w:pStyle w:val="NoSpacing1"/>
              <w:numPr>
                <w:ilvl w:val="0"/>
                <w:numId w:val="9"/>
              </w:numPr>
              <w:ind w:left="241" w:hanging="241"/>
              <w:contextualSpacing/>
              <w:rPr>
                <w:sz w:val="26"/>
                <w:szCs w:val="26"/>
              </w:rPr>
            </w:pPr>
            <w:r>
              <w:rPr>
                <w:sz w:val="26"/>
                <w:szCs w:val="26"/>
              </w:rPr>
              <w:t>Inox SUS304; chiều dài 18–20 cm; dày ≥1,2 mm; đạt tiêu chuẩn tiếp xúc thực phẩm,</w:t>
            </w:r>
          </w:p>
        </w:tc>
        <w:tc>
          <w:tcPr>
            <w:tcW w:w="818" w:type="pct"/>
            <w:vAlign w:val="center"/>
          </w:tcPr>
          <w:p w14:paraId="0E77A832"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76C90AAA" w14:textId="77777777" w:rsidTr="00974C77">
        <w:tc>
          <w:tcPr>
            <w:tcW w:w="383" w:type="pct"/>
          </w:tcPr>
          <w:p w14:paraId="7B463F8D"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5100ED1F"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Nồi cơm điện công nghiệp</w:t>
            </w:r>
          </w:p>
        </w:tc>
        <w:tc>
          <w:tcPr>
            <w:tcW w:w="2358" w:type="pct"/>
          </w:tcPr>
          <w:p w14:paraId="2B95A37E" w14:textId="77777777" w:rsidR="008532D1" w:rsidRDefault="004F11CC">
            <w:pPr>
              <w:pStyle w:val="NoSpacing1"/>
              <w:numPr>
                <w:ilvl w:val="0"/>
                <w:numId w:val="9"/>
              </w:numPr>
              <w:ind w:left="241" w:hanging="241"/>
              <w:contextualSpacing/>
              <w:rPr>
                <w:sz w:val="26"/>
                <w:szCs w:val="26"/>
              </w:rPr>
            </w:pPr>
            <w:r>
              <w:rPr>
                <w:sz w:val="26"/>
                <w:szCs w:val="26"/>
              </w:rPr>
              <w:t>Dung tích 10–20 lít</w:t>
            </w:r>
          </w:p>
        </w:tc>
        <w:tc>
          <w:tcPr>
            <w:tcW w:w="818" w:type="pct"/>
            <w:vAlign w:val="center"/>
          </w:tcPr>
          <w:p w14:paraId="26ADDB76"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5F7459D9" w14:textId="77777777" w:rsidTr="00974C77">
        <w:tc>
          <w:tcPr>
            <w:tcW w:w="383" w:type="pct"/>
          </w:tcPr>
          <w:p w14:paraId="19AB22EE"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5567D203"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Nồi hấp điện</w:t>
            </w:r>
          </w:p>
        </w:tc>
        <w:tc>
          <w:tcPr>
            <w:tcW w:w="2358" w:type="pct"/>
          </w:tcPr>
          <w:p w14:paraId="0AF096DC" w14:textId="77777777" w:rsidR="008532D1" w:rsidRDefault="004F11CC">
            <w:pPr>
              <w:pStyle w:val="NoSpacing1"/>
              <w:numPr>
                <w:ilvl w:val="0"/>
                <w:numId w:val="9"/>
              </w:numPr>
              <w:ind w:left="241" w:hanging="241"/>
              <w:contextualSpacing/>
              <w:jc w:val="both"/>
              <w:rPr>
                <w:sz w:val="26"/>
                <w:szCs w:val="26"/>
              </w:rPr>
            </w:pPr>
            <w:r>
              <w:rPr>
                <w:sz w:val="26"/>
                <w:szCs w:val="26"/>
              </w:rPr>
              <w:t>8–10 lít</w:t>
            </w:r>
          </w:p>
        </w:tc>
        <w:tc>
          <w:tcPr>
            <w:tcW w:w="818" w:type="pct"/>
            <w:vAlign w:val="center"/>
          </w:tcPr>
          <w:p w14:paraId="4AD81A43"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483333E0" w14:textId="77777777" w:rsidTr="00974C77">
        <w:tc>
          <w:tcPr>
            <w:tcW w:w="383" w:type="pct"/>
          </w:tcPr>
          <w:p w14:paraId="0DA7CE0D"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799871A1"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Nồi inox các loại</w:t>
            </w:r>
          </w:p>
        </w:tc>
        <w:tc>
          <w:tcPr>
            <w:tcW w:w="2358" w:type="pct"/>
          </w:tcPr>
          <w:p w14:paraId="684C346F" w14:textId="77777777" w:rsidR="008532D1" w:rsidRDefault="004F11CC">
            <w:pPr>
              <w:pStyle w:val="NoSpacing1"/>
              <w:numPr>
                <w:ilvl w:val="0"/>
                <w:numId w:val="9"/>
              </w:numPr>
              <w:ind w:left="241" w:hanging="241"/>
              <w:contextualSpacing/>
              <w:rPr>
                <w:sz w:val="26"/>
                <w:szCs w:val="26"/>
              </w:rPr>
            </w:pPr>
            <w:r>
              <w:rPr>
                <w:sz w:val="26"/>
                <w:szCs w:val="26"/>
              </w:rPr>
              <w:t>20–50 lít</w:t>
            </w:r>
          </w:p>
        </w:tc>
        <w:tc>
          <w:tcPr>
            <w:tcW w:w="818" w:type="pct"/>
            <w:vAlign w:val="center"/>
          </w:tcPr>
          <w:p w14:paraId="4E84656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56F0CACF" w14:textId="77777777" w:rsidTr="00974C77">
        <w:tc>
          <w:tcPr>
            <w:tcW w:w="383" w:type="pct"/>
          </w:tcPr>
          <w:p w14:paraId="6F5A0432"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B5FDA9D" w14:textId="77777777" w:rsidR="008532D1" w:rsidRDefault="004F11CC">
            <w:pPr>
              <w:contextualSpacing/>
              <w:rPr>
                <w:rFonts w:ascii="Times New Roman" w:hAnsi="Times New Roman" w:cs="Times New Roman"/>
                <w:sz w:val="26"/>
                <w:szCs w:val="26"/>
                <w:lang w:eastAsia="zh-CN"/>
              </w:rPr>
            </w:pPr>
            <w:r>
              <w:rPr>
                <w:rFonts w:ascii="Times New Roman" w:hAnsi="Times New Roman" w:cs="Times New Roman"/>
                <w:sz w:val="26"/>
                <w:szCs w:val="26"/>
                <w:lang w:eastAsia="zh-CN" w:bidi="ar"/>
              </w:rPr>
              <w:t>Nồi nấu nước dùng inox</w:t>
            </w:r>
          </w:p>
        </w:tc>
        <w:tc>
          <w:tcPr>
            <w:tcW w:w="2358" w:type="pct"/>
          </w:tcPr>
          <w:p w14:paraId="57529AF7" w14:textId="77777777" w:rsidR="008532D1" w:rsidRDefault="004F11CC">
            <w:pPr>
              <w:pStyle w:val="NoSpacing1"/>
              <w:numPr>
                <w:ilvl w:val="0"/>
                <w:numId w:val="9"/>
              </w:numPr>
              <w:ind w:left="241" w:hanging="241"/>
              <w:contextualSpacing/>
              <w:jc w:val="both"/>
              <w:rPr>
                <w:sz w:val="26"/>
                <w:szCs w:val="26"/>
              </w:rPr>
            </w:pPr>
            <w:r>
              <w:rPr>
                <w:sz w:val="26"/>
                <w:szCs w:val="26"/>
              </w:rPr>
              <w:t>30–50 lít</w:t>
            </w:r>
          </w:p>
        </w:tc>
        <w:tc>
          <w:tcPr>
            <w:tcW w:w="818" w:type="pct"/>
            <w:vAlign w:val="center"/>
          </w:tcPr>
          <w:p w14:paraId="170FDF2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3,28</w:t>
            </w:r>
          </w:p>
        </w:tc>
      </w:tr>
      <w:tr w:rsidR="008532D1" w14:paraId="77BC9B71" w14:textId="77777777" w:rsidTr="00974C77">
        <w:tc>
          <w:tcPr>
            <w:tcW w:w="383" w:type="pct"/>
            <w:vAlign w:val="center"/>
          </w:tcPr>
          <w:p w14:paraId="6EA159C3"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35"/>
            </w:tblGrid>
            <w:tr w:rsidR="008532D1" w14:paraId="1EAF7FA6" w14:textId="77777777">
              <w:trPr>
                <w:tblCellSpacing w:w="15" w:type="dxa"/>
              </w:trPr>
              <w:tc>
                <w:tcPr>
                  <w:tcW w:w="0" w:type="auto"/>
                  <w:vAlign w:val="center"/>
                </w:tcPr>
                <w:p w14:paraId="3EFD83A1" w14:textId="77777777" w:rsidR="008532D1" w:rsidRDefault="004F11CC">
                  <w:pPr>
                    <w:spacing w:after="0" w:line="240" w:lineRule="auto"/>
                    <w:contextualSpacing/>
                    <w:rPr>
                      <w:rFonts w:ascii="Times New Roman" w:hAnsi="Times New Roman" w:cs="Times New Roman"/>
                      <w:sz w:val="26"/>
                      <w:szCs w:val="26"/>
                    </w:rPr>
                  </w:pPr>
                  <w:r>
                    <w:rPr>
                      <w:rFonts w:ascii="Times New Roman" w:eastAsia="SimSun" w:hAnsi="Times New Roman" w:cs="Times New Roman"/>
                      <w:sz w:val="26"/>
                      <w:szCs w:val="26"/>
                      <w:lang w:eastAsia="zh-CN" w:bidi="ar"/>
                    </w:rPr>
                    <w:t>Nhiệt kế thực phẩm điện tử</w:t>
                  </w:r>
                </w:p>
              </w:tc>
            </w:tr>
          </w:tbl>
          <w:p w14:paraId="4DC0B3B5" w14:textId="77777777" w:rsidR="008532D1" w:rsidRDefault="008532D1">
            <w:pPr>
              <w:contextualSpacing/>
              <w:rPr>
                <w:rFonts w:ascii="Times New Roman" w:hAnsi="Times New Roman" w:cs="Times New Roman"/>
                <w:vanish/>
                <w:sz w:val="26"/>
                <w:szCs w:val="2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532D1" w14:paraId="4706C263" w14:textId="77777777">
              <w:trPr>
                <w:tblCellSpacing w:w="15" w:type="dxa"/>
              </w:trPr>
              <w:tc>
                <w:tcPr>
                  <w:tcW w:w="0" w:type="auto"/>
                  <w:vAlign w:val="center"/>
                </w:tcPr>
                <w:p w14:paraId="74BB0DA1" w14:textId="77777777" w:rsidR="008532D1" w:rsidRDefault="008532D1">
                  <w:pPr>
                    <w:spacing w:after="0" w:line="240" w:lineRule="auto"/>
                    <w:contextualSpacing/>
                    <w:rPr>
                      <w:rFonts w:ascii="Times New Roman" w:hAnsi="Times New Roman" w:cs="Times New Roman"/>
                      <w:sz w:val="26"/>
                      <w:szCs w:val="26"/>
                    </w:rPr>
                  </w:pPr>
                </w:p>
              </w:tc>
            </w:tr>
          </w:tbl>
          <w:p w14:paraId="695C3531" w14:textId="77777777" w:rsidR="008532D1" w:rsidRDefault="008532D1">
            <w:pPr>
              <w:contextualSpacing/>
              <w:rPr>
                <w:rFonts w:ascii="Times New Roman" w:hAnsi="Times New Roman" w:cs="Times New Roman"/>
                <w:sz w:val="26"/>
                <w:szCs w:val="26"/>
              </w:rPr>
            </w:pPr>
          </w:p>
        </w:tc>
        <w:tc>
          <w:tcPr>
            <w:tcW w:w="2358" w:type="pct"/>
            <w:vAlign w:val="center"/>
          </w:tcPr>
          <w:p w14:paraId="117181DA" w14:textId="77777777" w:rsidR="008532D1" w:rsidRDefault="004F11CC">
            <w:pPr>
              <w:pStyle w:val="NoSpacing1"/>
              <w:numPr>
                <w:ilvl w:val="0"/>
                <w:numId w:val="9"/>
              </w:numPr>
              <w:ind w:left="241" w:hanging="241"/>
              <w:contextualSpacing/>
              <w:jc w:val="both"/>
              <w:rPr>
                <w:sz w:val="26"/>
                <w:szCs w:val="26"/>
              </w:rPr>
            </w:pPr>
            <w:r>
              <w:rPr>
                <w:sz w:val="26"/>
                <w:szCs w:val="26"/>
              </w:rPr>
              <w:t>Khoảng đo –50 ÷ 300°C; sai số ±1°C</w:t>
            </w:r>
          </w:p>
        </w:tc>
        <w:tc>
          <w:tcPr>
            <w:tcW w:w="818" w:type="pct"/>
            <w:vAlign w:val="center"/>
          </w:tcPr>
          <w:p w14:paraId="4A8F54FF"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0,66</w:t>
            </w:r>
          </w:p>
        </w:tc>
      </w:tr>
      <w:tr w:rsidR="008532D1" w14:paraId="6959A073" w14:textId="77777777" w:rsidTr="00974C77">
        <w:tc>
          <w:tcPr>
            <w:tcW w:w="383" w:type="pct"/>
          </w:tcPr>
          <w:p w14:paraId="19A431F8"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4B1DAA92"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kern w:val="2"/>
                <w:sz w:val="26"/>
                <w:szCs w:val="26"/>
                <w:lang w:eastAsia="zh-CN" w:bidi="ar"/>
              </w:rPr>
              <w:t>Rổ inox</w:t>
            </w:r>
          </w:p>
        </w:tc>
        <w:tc>
          <w:tcPr>
            <w:tcW w:w="2358" w:type="pct"/>
          </w:tcPr>
          <w:p w14:paraId="4C2574B6" w14:textId="77777777" w:rsidR="008532D1" w:rsidRDefault="004F11CC">
            <w:pPr>
              <w:pStyle w:val="NoSpacing1"/>
              <w:numPr>
                <w:ilvl w:val="0"/>
                <w:numId w:val="9"/>
              </w:numPr>
              <w:ind w:left="241" w:hanging="241"/>
              <w:contextualSpacing/>
              <w:rPr>
                <w:sz w:val="26"/>
                <w:szCs w:val="26"/>
              </w:rPr>
            </w:pPr>
            <w:r>
              <w:rPr>
                <w:sz w:val="26"/>
                <w:szCs w:val="26"/>
              </w:rPr>
              <w:t>Inox SUS304; đường kính 22–36 cm; dạng lưới; chống gỉ; dùng rửa và để ráo thực phẩm.</w:t>
            </w:r>
          </w:p>
        </w:tc>
        <w:tc>
          <w:tcPr>
            <w:tcW w:w="818" w:type="pct"/>
            <w:vAlign w:val="center"/>
          </w:tcPr>
          <w:p w14:paraId="53FB4381"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7,1</w:t>
            </w:r>
          </w:p>
        </w:tc>
      </w:tr>
      <w:tr w:rsidR="008532D1" w14:paraId="2E603A3F" w14:textId="77777777" w:rsidTr="00974C77">
        <w:tc>
          <w:tcPr>
            <w:tcW w:w="383" w:type="pct"/>
          </w:tcPr>
          <w:p w14:paraId="2E6D4DE5"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3252162B"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Rổ nhựa thực phẩm</w:t>
            </w:r>
          </w:p>
        </w:tc>
        <w:tc>
          <w:tcPr>
            <w:tcW w:w="2358" w:type="pct"/>
          </w:tcPr>
          <w:p w14:paraId="12295082" w14:textId="77777777" w:rsidR="008532D1" w:rsidRDefault="004F11CC">
            <w:pPr>
              <w:pStyle w:val="NoSpacing1"/>
              <w:numPr>
                <w:ilvl w:val="0"/>
                <w:numId w:val="9"/>
              </w:numPr>
              <w:ind w:left="241" w:hanging="241"/>
              <w:contextualSpacing/>
              <w:rPr>
                <w:sz w:val="26"/>
                <w:szCs w:val="26"/>
              </w:rPr>
            </w:pPr>
            <w:r>
              <w:rPr>
                <w:sz w:val="26"/>
                <w:szCs w:val="26"/>
              </w:rPr>
              <w:t>Nhựa PP nguyên sinh; đường kính 24–40 cm; chịu nhiệt −20°C đến 100°C; đạt tiêu chuẩn an toàn thực phẩm.</w:t>
            </w:r>
          </w:p>
        </w:tc>
        <w:tc>
          <w:tcPr>
            <w:tcW w:w="818" w:type="pct"/>
            <w:vAlign w:val="center"/>
          </w:tcPr>
          <w:p w14:paraId="56023962"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7,1</w:t>
            </w:r>
          </w:p>
        </w:tc>
      </w:tr>
      <w:tr w:rsidR="008532D1" w14:paraId="45C01CEF" w14:textId="77777777" w:rsidTr="00974C77">
        <w:tc>
          <w:tcPr>
            <w:tcW w:w="383" w:type="pct"/>
          </w:tcPr>
          <w:p w14:paraId="3CA74DF7"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7966D6B7"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Sạn lật inox</w:t>
            </w:r>
          </w:p>
        </w:tc>
        <w:tc>
          <w:tcPr>
            <w:tcW w:w="2358" w:type="pct"/>
          </w:tcPr>
          <w:p w14:paraId="79483073" w14:textId="77777777" w:rsidR="008532D1" w:rsidRDefault="004F11CC">
            <w:pPr>
              <w:pStyle w:val="NoSpacing1"/>
              <w:numPr>
                <w:ilvl w:val="0"/>
                <w:numId w:val="9"/>
              </w:numPr>
              <w:ind w:left="241" w:hanging="241"/>
              <w:contextualSpacing/>
              <w:rPr>
                <w:sz w:val="26"/>
                <w:szCs w:val="26"/>
              </w:rPr>
            </w:pPr>
            <w:r>
              <w:rPr>
                <w:sz w:val="26"/>
                <w:szCs w:val="26"/>
              </w:rPr>
              <w:t>Inox SUS304; bản rộng 8–10 cm; cán dài 30–35 cm; tay cầm chống nóng.</w:t>
            </w:r>
          </w:p>
        </w:tc>
        <w:tc>
          <w:tcPr>
            <w:tcW w:w="818" w:type="pct"/>
            <w:vAlign w:val="center"/>
          </w:tcPr>
          <w:p w14:paraId="6177A349"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3AEB5EA3" w14:textId="77777777" w:rsidTr="00974C77">
        <w:tc>
          <w:tcPr>
            <w:tcW w:w="383" w:type="pct"/>
          </w:tcPr>
          <w:p w14:paraId="7622C880"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2F72C1E0" w14:textId="77777777" w:rsidR="008532D1" w:rsidRDefault="004F11CC">
            <w:pPr>
              <w:contextualSpacing/>
              <w:rPr>
                <w:rFonts w:ascii="Times New Roman" w:eastAsia="Calibri" w:hAnsi="Times New Roman" w:cs="Times New Roman"/>
                <w:kern w:val="2"/>
                <w:sz w:val="26"/>
                <w:szCs w:val="26"/>
                <w:lang w:eastAsia="zh-CN" w:bidi="ar"/>
              </w:rPr>
            </w:pPr>
            <w:r>
              <w:rPr>
                <w:rFonts w:ascii="Times New Roman" w:eastAsia="Calibri" w:hAnsi="Times New Roman" w:cs="Times New Roman"/>
                <w:kern w:val="2"/>
                <w:sz w:val="26"/>
                <w:szCs w:val="26"/>
                <w:lang w:eastAsia="zh-CN" w:bidi="ar"/>
              </w:rPr>
              <w:t>Sạn silicone</w:t>
            </w:r>
          </w:p>
        </w:tc>
        <w:tc>
          <w:tcPr>
            <w:tcW w:w="2358" w:type="pct"/>
          </w:tcPr>
          <w:p w14:paraId="60846D17" w14:textId="77777777" w:rsidR="008532D1" w:rsidRDefault="004F11CC">
            <w:pPr>
              <w:pStyle w:val="NoSpacing1"/>
              <w:numPr>
                <w:ilvl w:val="0"/>
                <w:numId w:val="9"/>
              </w:numPr>
              <w:ind w:left="241" w:hanging="241"/>
              <w:contextualSpacing/>
              <w:rPr>
                <w:sz w:val="26"/>
                <w:szCs w:val="26"/>
              </w:rPr>
            </w:pPr>
            <w:r>
              <w:rPr>
                <w:sz w:val="26"/>
                <w:szCs w:val="26"/>
              </w:rPr>
              <w:t>Đầu sạn bằng silicone thực phẩm chịu nhiệt 220–250°C; cán inox SUS304 hoặc nhựa chịu nhiệt; chiều dài 28–35 cm</w:t>
            </w:r>
          </w:p>
        </w:tc>
        <w:tc>
          <w:tcPr>
            <w:tcW w:w="818" w:type="pct"/>
            <w:vAlign w:val="center"/>
          </w:tcPr>
          <w:p w14:paraId="5359E67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142432CE" w14:textId="77777777" w:rsidTr="00974C77">
        <w:tc>
          <w:tcPr>
            <w:tcW w:w="383" w:type="pct"/>
          </w:tcPr>
          <w:p w14:paraId="729A7345"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2A451906" w14:textId="77777777" w:rsidR="008532D1" w:rsidRDefault="004F11CC">
            <w:pPr>
              <w:contextualSpacing/>
              <w:rPr>
                <w:rFonts w:ascii="Times New Roman" w:hAnsi="Times New Roman" w:cs="Times New Roman"/>
                <w:color w:val="000000"/>
                <w:sz w:val="26"/>
                <w:szCs w:val="26"/>
              </w:rPr>
            </w:pPr>
            <w:r>
              <w:rPr>
                <w:rFonts w:ascii="Times New Roman" w:hAnsi="Times New Roman" w:cs="Times New Roman"/>
                <w:color w:val="000000"/>
                <w:sz w:val="26"/>
                <w:szCs w:val="26"/>
              </w:rPr>
              <w:t>Tivi</w:t>
            </w:r>
          </w:p>
        </w:tc>
        <w:tc>
          <w:tcPr>
            <w:tcW w:w="2358" w:type="pct"/>
          </w:tcPr>
          <w:p w14:paraId="37DDD7DE" w14:textId="77777777" w:rsidR="008532D1" w:rsidRDefault="004F11CC">
            <w:pPr>
              <w:pStyle w:val="NoSpacing1"/>
              <w:numPr>
                <w:ilvl w:val="0"/>
                <w:numId w:val="9"/>
              </w:numPr>
              <w:ind w:left="241" w:hanging="241"/>
              <w:contextualSpacing/>
              <w:jc w:val="both"/>
              <w:rPr>
                <w:sz w:val="26"/>
                <w:szCs w:val="26"/>
              </w:rPr>
            </w:pPr>
            <w:r>
              <w:rPr>
                <w:sz w:val="26"/>
                <w:szCs w:val="26"/>
              </w:rPr>
              <w:t>Màn hình: 75 inch, 220V/50kHz</w:t>
            </w:r>
          </w:p>
          <w:p w14:paraId="54AF2D93" w14:textId="77777777" w:rsidR="008532D1" w:rsidRDefault="004F11CC">
            <w:pPr>
              <w:pStyle w:val="NoSpacing1"/>
              <w:numPr>
                <w:ilvl w:val="0"/>
                <w:numId w:val="9"/>
              </w:numPr>
              <w:ind w:left="241" w:hanging="241"/>
              <w:contextualSpacing/>
              <w:jc w:val="both"/>
              <w:rPr>
                <w:sz w:val="26"/>
                <w:szCs w:val="26"/>
              </w:rPr>
            </w:pPr>
            <w:r>
              <w:rPr>
                <w:sz w:val="26"/>
                <w:szCs w:val="26"/>
              </w:rPr>
              <w:lastRenderedPageBreak/>
              <w:t>Độ phân giải: HD</w:t>
            </w:r>
          </w:p>
          <w:p w14:paraId="5F7436A5" w14:textId="77777777" w:rsidR="008532D1" w:rsidRDefault="004F11CC">
            <w:pPr>
              <w:pStyle w:val="NoSpacing1"/>
              <w:numPr>
                <w:ilvl w:val="0"/>
                <w:numId w:val="9"/>
              </w:numPr>
              <w:ind w:left="241" w:hanging="241"/>
              <w:contextualSpacing/>
              <w:jc w:val="both"/>
              <w:rPr>
                <w:sz w:val="26"/>
                <w:szCs w:val="26"/>
              </w:rPr>
            </w:pPr>
            <w:r>
              <w:rPr>
                <w:sz w:val="26"/>
                <w:szCs w:val="26"/>
              </w:rPr>
              <w:t>Kết nối: HDMI USB, LAN, Wifi</w:t>
            </w:r>
          </w:p>
        </w:tc>
        <w:tc>
          <w:tcPr>
            <w:tcW w:w="818" w:type="pct"/>
            <w:vAlign w:val="center"/>
          </w:tcPr>
          <w:p w14:paraId="0861346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lastRenderedPageBreak/>
              <w:t>3,14</w:t>
            </w:r>
          </w:p>
        </w:tc>
      </w:tr>
      <w:tr w:rsidR="008532D1" w14:paraId="0681AA30" w14:textId="77777777" w:rsidTr="00974C77">
        <w:tc>
          <w:tcPr>
            <w:tcW w:w="383" w:type="pct"/>
          </w:tcPr>
          <w:p w14:paraId="4BBDC514"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4A3E6B9A" w14:textId="77777777" w:rsidR="008532D1" w:rsidRDefault="004F11CC">
            <w:pPr>
              <w:contextualSpacing/>
              <w:rPr>
                <w:rFonts w:ascii="Times New Roman" w:eastAsia="Calibri" w:hAnsi="Times New Roman" w:cs="Times New Roman"/>
                <w:kern w:val="2"/>
                <w:sz w:val="26"/>
                <w:szCs w:val="26"/>
                <w:lang w:eastAsia="zh-CN" w:bidi="ar"/>
              </w:rPr>
            </w:pPr>
            <w:r>
              <w:rPr>
                <w:rFonts w:ascii="Times New Roman" w:eastAsia="Calibri" w:hAnsi="Times New Roman" w:cs="Times New Roman"/>
                <w:kern w:val="2"/>
                <w:sz w:val="26"/>
                <w:szCs w:val="26"/>
                <w:lang w:eastAsia="zh-CN" w:bidi="ar"/>
              </w:rPr>
              <w:t>Tô inox</w:t>
            </w:r>
          </w:p>
        </w:tc>
        <w:tc>
          <w:tcPr>
            <w:tcW w:w="2358" w:type="pct"/>
          </w:tcPr>
          <w:p w14:paraId="57B2DCE5" w14:textId="77777777" w:rsidR="008532D1" w:rsidRDefault="004F11CC">
            <w:pPr>
              <w:pStyle w:val="NoSpacing1"/>
              <w:numPr>
                <w:ilvl w:val="0"/>
                <w:numId w:val="9"/>
              </w:numPr>
              <w:ind w:left="241" w:hanging="241"/>
              <w:contextualSpacing/>
              <w:rPr>
                <w:sz w:val="26"/>
                <w:szCs w:val="26"/>
              </w:rPr>
            </w:pPr>
            <w:r>
              <w:rPr>
                <w:sz w:val="26"/>
                <w:szCs w:val="26"/>
              </w:rPr>
              <w:t>Inox SUS304; đường kính 18–34 cm; dung tích 1–5 lít; thành tô sâu; dùng sơ chế, trộn và chứa thực phẩm</w:t>
            </w:r>
          </w:p>
        </w:tc>
        <w:tc>
          <w:tcPr>
            <w:tcW w:w="818" w:type="pct"/>
            <w:vAlign w:val="center"/>
          </w:tcPr>
          <w:p w14:paraId="03D110E4"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58773B5C" w14:textId="77777777" w:rsidTr="00974C77">
        <w:tc>
          <w:tcPr>
            <w:tcW w:w="383" w:type="pct"/>
          </w:tcPr>
          <w:p w14:paraId="376A9F1F"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10673E22"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Tủ bảo quản dao</w:t>
            </w:r>
          </w:p>
        </w:tc>
        <w:tc>
          <w:tcPr>
            <w:tcW w:w="2358" w:type="pct"/>
          </w:tcPr>
          <w:p w14:paraId="63C757F8" w14:textId="77777777" w:rsidR="008532D1" w:rsidRDefault="004F11CC">
            <w:pPr>
              <w:pStyle w:val="NoSpacing1"/>
              <w:numPr>
                <w:ilvl w:val="0"/>
                <w:numId w:val="9"/>
              </w:numPr>
              <w:ind w:left="241" w:hanging="241"/>
              <w:contextualSpacing/>
              <w:jc w:val="both"/>
              <w:rPr>
                <w:sz w:val="26"/>
                <w:szCs w:val="26"/>
              </w:rPr>
            </w:pPr>
            <w:r>
              <w:rPr>
                <w:sz w:val="26"/>
                <w:szCs w:val="26"/>
              </w:rPr>
              <w:t>Khử khuẩn bằng tia UV</w:t>
            </w:r>
          </w:p>
        </w:tc>
        <w:tc>
          <w:tcPr>
            <w:tcW w:w="818" w:type="pct"/>
            <w:vAlign w:val="center"/>
          </w:tcPr>
          <w:p w14:paraId="7186B914"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13,32</w:t>
            </w:r>
          </w:p>
        </w:tc>
      </w:tr>
      <w:tr w:rsidR="008532D1" w14:paraId="57C03E83" w14:textId="77777777" w:rsidTr="00974C77">
        <w:tc>
          <w:tcPr>
            <w:tcW w:w="383" w:type="pct"/>
          </w:tcPr>
          <w:p w14:paraId="712D2571"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C0244E7"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Tủ giữ nóng thức ăn</w:t>
            </w:r>
          </w:p>
        </w:tc>
        <w:tc>
          <w:tcPr>
            <w:tcW w:w="2358" w:type="pct"/>
          </w:tcPr>
          <w:p w14:paraId="2E1A3EA4" w14:textId="77777777" w:rsidR="008532D1" w:rsidRDefault="004F11CC">
            <w:pPr>
              <w:pStyle w:val="NoSpacing1"/>
              <w:numPr>
                <w:ilvl w:val="0"/>
                <w:numId w:val="9"/>
              </w:numPr>
              <w:ind w:left="241" w:hanging="241"/>
              <w:contextualSpacing/>
              <w:rPr>
                <w:sz w:val="26"/>
                <w:szCs w:val="26"/>
              </w:rPr>
            </w:pPr>
            <w:r>
              <w:rPr>
                <w:sz w:val="26"/>
                <w:szCs w:val="26"/>
              </w:rPr>
              <w:t>Nhiệt độ 30–80°C</w:t>
            </w:r>
          </w:p>
        </w:tc>
        <w:tc>
          <w:tcPr>
            <w:tcW w:w="818" w:type="pct"/>
            <w:vAlign w:val="center"/>
          </w:tcPr>
          <w:p w14:paraId="3FE1E2A2"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07199B1A" w14:textId="77777777" w:rsidTr="00974C77">
        <w:tc>
          <w:tcPr>
            <w:tcW w:w="383" w:type="pct"/>
          </w:tcPr>
          <w:p w14:paraId="052B0362"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5E2D6745"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rPr>
              <w:t>Tủ lạnh bảo quản thực phẩm</w:t>
            </w:r>
          </w:p>
        </w:tc>
        <w:tc>
          <w:tcPr>
            <w:tcW w:w="2358" w:type="pct"/>
          </w:tcPr>
          <w:p w14:paraId="0EDFA367" w14:textId="77777777" w:rsidR="008532D1" w:rsidRDefault="004F11CC">
            <w:pPr>
              <w:pStyle w:val="NoSpacing1"/>
              <w:numPr>
                <w:ilvl w:val="0"/>
                <w:numId w:val="9"/>
              </w:numPr>
              <w:ind w:left="241" w:hanging="241"/>
              <w:contextualSpacing/>
              <w:rPr>
                <w:sz w:val="26"/>
                <w:szCs w:val="26"/>
              </w:rPr>
            </w:pPr>
            <w:r>
              <w:rPr>
                <w:sz w:val="26"/>
                <w:szCs w:val="26"/>
              </w:rPr>
              <w:t>Dung tích 450 - 600 lít; nhiệt độ 0–10°C, Inverter</w:t>
            </w:r>
          </w:p>
        </w:tc>
        <w:tc>
          <w:tcPr>
            <w:tcW w:w="818" w:type="pct"/>
            <w:vAlign w:val="center"/>
          </w:tcPr>
          <w:p w14:paraId="348C5806"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7,1</w:t>
            </w:r>
          </w:p>
        </w:tc>
      </w:tr>
      <w:tr w:rsidR="008532D1" w14:paraId="6FCA85A3" w14:textId="77777777" w:rsidTr="00974C77">
        <w:tc>
          <w:tcPr>
            <w:tcW w:w="383" w:type="pct"/>
          </w:tcPr>
          <w:p w14:paraId="7C5FDB68"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04711002"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Thau inox</w:t>
            </w:r>
          </w:p>
        </w:tc>
        <w:tc>
          <w:tcPr>
            <w:tcW w:w="2358" w:type="pct"/>
          </w:tcPr>
          <w:p w14:paraId="007FCD82" w14:textId="77777777" w:rsidR="008532D1" w:rsidRDefault="004F11CC">
            <w:pPr>
              <w:pStyle w:val="NoSpacing1"/>
              <w:numPr>
                <w:ilvl w:val="0"/>
                <w:numId w:val="9"/>
              </w:numPr>
              <w:ind w:left="241" w:hanging="241"/>
              <w:contextualSpacing/>
              <w:rPr>
                <w:sz w:val="26"/>
                <w:szCs w:val="26"/>
              </w:rPr>
            </w:pPr>
            <w:r>
              <w:rPr>
                <w:sz w:val="26"/>
                <w:szCs w:val="26"/>
              </w:rPr>
              <w:t>Inox SUS304; đường kính 26–40 cm; dung tích 5–15 lít; miệng vê tròn an toàn.</w:t>
            </w:r>
          </w:p>
        </w:tc>
        <w:tc>
          <w:tcPr>
            <w:tcW w:w="818" w:type="pct"/>
            <w:vAlign w:val="center"/>
          </w:tcPr>
          <w:p w14:paraId="41FBB138"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2EE5041A" w14:textId="77777777" w:rsidTr="00974C77">
        <w:tc>
          <w:tcPr>
            <w:tcW w:w="383" w:type="pct"/>
          </w:tcPr>
          <w:p w14:paraId="4775B0C8"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090BB829" w14:textId="77777777" w:rsidR="008532D1" w:rsidRDefault="004F11CC">
            <w:pPr>
              <w:contextualSpacing/>
              <w:rPr>
                <w:rFonts w:ascii="Times New Roman" w:eastAsia="Calibri" w:hAnsi="Times New Roman" w:cs="Times New Roman"/>
                <w:sz w:val="26"/>
                <w:szCs w:val="26"/>
                <w:lang w:bidi="ar"/>
              </w:rPr>
            </w:pPr>
            <w:r>
              <w:rPr>
                <w:rFonts w:ascii="Times New Roman" w:eastAsia="Calibri" w:hAnsi="Times New Roman" w:cs="Times New Roman"/>
                <w:sz w:val="26"/>
                <w:szCs w:val="26"/>
                <w:lang w:bidi="ar"/>
              </w:rPr>
              <w:t>Thìa cà phê inox</w:t>
            </w:r>
          </w:p>
        </w:tc>
        <w:tc>
          <w:tcPr>
            <w:tcW w:w="2358" w:type="pct"/>
          </w:tcPr>
          <w:p w14:paraId="21A4A5A8" w14:textId="77777777" w:rsidR="008532D1" w:rsidRDefault="004F11CC">
            <w:pPr>
              <w:pStyle w:val="NoSpacing1"/>
              <w:numPr>
                <w:ilvl w:val="0"/>
                <w:numId w:val="9"/>
              </w:numPr>
              <w:ind w:left="241" w:hanging="241"/>
              <w:contextualSpacing/>
              <w:rPr>
                <w:sz w:val="26"/>
                <w:szCs w:val="26"/>
              </w:rPr>
            </w:pPr>
            <w:r>
              <w:rPr>
                <w:sz w:val="26"/>
                <w:szCs w:val="26"/>
              </w:rPr>
              <w:t>Inox SUS304; chiều dài 12–14 cm; dày ≥1,2 mm; bề mặt đánh bóng; đạt tiêu chuẩn tiếp xúc trực tiếp với thực phẩm</w:t>
            </w:r>
          </w:p>
        </w:tc>
        <w:tc>
          <w:tcPr>
            <w:tcW w:w="818" w:type="pct"/>
            <w:vAlign w:val="center"/>
          </w:tcPr>
          <w:p w14:paraId="4473F0AD"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679E5E32" w14:textId="77777777" w:rsidTr="00974C77">
        <w:tc>
          <w:tcPr>
            <w:tcW w:w="383" w:type="pct"/>
          </w:tcPr>
          <w:p w14:paraId="22DB1876"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4A46377D" w14:textId="77777777" w:rsidR="008532D1" w:rsidRDefault="004F11CC">
            <w:pPr>
              <w:contextualSpacing/>
              <w:rPr>
                <w:rFonts w:ascii="Times New Roman" w:eastAsia="Calibri" w:hAnsi="Times New Roman" w:cs="Times New Roman"/>
                <w:sz w:val="26"/>
                <w:szCs w:val="26"/>
                <w:lang w:bidi="ar"/>
              </w:rPr>
            </w:pPr>
            <w:r>
              <w:rPr>
                <w:rFonts w:ascii="Times New Roman" w:eastAsia="Calibri" w:hAnsi="Times New Roman" w:cs="Times New Roman"/>
                <w:sz w:val="26"/>
                <w:szCs w:val="26"/>
                <w:lang w:bidi="ar"/>
              </w:rPr>
              <w:t>Thìa canh inox</w:t>
            </w:r>
          </w:p>
        </w:tc>
        <w:tc>
          <w:tcPr>
            <w:tcW w:w="2358" w:type="pct"/>
          </w:tcPr>
          <w:p w14:paraId="02CBA156" w14:textId="77777777" w:rsidR="008532D1" w:rsidRDefault="004F11CC">
            <w:pPr>
              <w:pStyle w:val="NoSpacing1"/>
              <w:numPr>
                <w:ilvl w:val="0"/>
                <w:numId w:val="9"/>
              </w:numPr>
              <w:ind w:left="241" w:hanging="241"/>
              <w:contextualSpacing/>
              <w:rPr>
                <w:sz w:val="26"/>
                <w:szCs w:val="26"/>
              </w:rPr>
            </w:pPr>
            <w:r>
              <w:rPr>
                <w:sz w:val="26"/>
                <w:szCs w:val="26"/>
              </w:rPr>
              <w:t>Inox SUS304; chiều dài 18–20 cm; dày ≥1,2 mm; bề mặt đánh bóng; đạt tiêu chuẩn tiếp xúc trực tiếp với thực phẩm</w:t>
            </w:r>
          </w:p>
        </w:tc>
        <w:tc>
          <w:tcPr>
            <w:tcW w:w="818" w:type="pct"/>
            <w:vAlign w:val="center"/>
          </w:tcPr>
          <w:p w14:paraId="58F91B6F"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12FF0B68" w14:textId="77777777" w:rsidTr="00974C77">
        <w:tc>
          <w:tcPr>
            <w:tcW w:w="383" w:type="pct"/>
          </w:tcPr>
          <w:p w14:paraId="41909216"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2411B60"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Thớt HDPE</w:t>
            </w:r>
          </w:p>
        </w:tc>
        <w:tc>
          <w:tcPr>
            <w:tcW w:w="2358" w:type="pct"/>
          </w:tcPr>
          <w:p w14:paraId="76C4135B" w14:textId="77777777" w:rsidR="008532D1" w:rsidRDefault="004F11CC">
            <w:pPr>
              <w:pStyle w:val="NoSpacing1"/>
              <w:numPr>
                <w:ilvl w:val="0"/>
                <w:numId w:val="9"/>
              </w:numPr>
              <w:ind w:left="241" w:hanging="241"/>
              <w:contextualSpacing/>
              <w:jc w:val="both"/>
              <w:rPr>
                <w:sz w:val="26"/>
                <w:szCs w:val="26"/>
              </w:rPr>
            </w:pPr>
            <w:r>
              <w:rPr>
                <w:sz w:val="26"/>
                <w:szCs w:val="26"/>
              </w:rPr>
              <w:t>Đạt tiêu chuẩn vệ sinh thực phẩm</w:t>
            </w:r>
          </w:p>
        </w:tc>
        <w:tc>
          <w:tcPr>
            <w:tcW w:w="818" w:type="pct"/>
            <w:vAlign w:val="center"/>
          </w:tcPr>
          <w:p w14:paraId="5B276FF6"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2,94</w:t>
            </w:r>
          </w:p>
        </w:tc>
      </w:tr>
      <w:tr w:rsidR="008532D1" w14:paraId="2A618293" w14:textId="77777777" w:rsidTr="00974C77">
        <w:tc>
          <w:tcPr>
            <w:tcW w:w="383" w:type="pct"/>
          </w:tcPr>
          <w:p w14:paraId="5D6562DB"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158E4FBE"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Thớt màu HACCP</w:t>
            </w:r>
          </w:p>
        </w:tc>
        <w:tc>
          <w:tcPr>
            <w:tcW w:w="2358" w:type="pct"/>
          </w:tcPr>
          <w:p w14:paraId="0F95D9E2" w14:textId="77777777" w:rsidR="008532D1" w:rsidRDefault="004F11CC">
            <w:pPr>
              <w:pStyle w:val="NoSpacing1"/>
              <w:numPr>
                <w:ilvl w:val="0"/>
                <w:numId w:val="9"/>
              </w:numPr>
              <w:ind w:left="241" w:hanging="241"/>
              <w:contextualSpacing/>
              <w:rPr>
                <w:sz w:val="26"/>
                <w:szCs w:val="26"/>
              </w:rPr>
            </w:pPr>
            <w:r>
              <w:rPr>
                <w:sz w:val="26"/>
                <w:szCs w:val="26"/>
              </w:rPr>
              <w:t>Vật liệu nhựa HDPE hoặc PE nguyên sinh dùng trong thực phẩm, kích thước 400 × 300 × 20 mm, bề mặt chống trượt</w:t>
            </w:r>
          </w:p>
        </w:tc>
        <w:tc>
          <w:tcPr>
            <w:tcW w:w="818" w:type="pct"/>
            <w:vAlign w:val="center"/>
          </w:tcPr>
          <w:p w14:paraId="02D46CE0"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0666F1D1" w14:textId="77777777" w:rsidTr="00974C77">
        <w:tc>
          <w:tcPr>
            <w:tcW w:w="383" w:type="pct"/>
          </w:tcPr>
          <w:p w14:paraId="79DB19E4"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657D4486"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Vá canh inox</w:t>
            </w:r>
          </w:p>
        </w:tc>
        <w:tc>
          <w:tcPr>
            <w:tcW w:w="2358" w:type="pct"/>
          </w:tcPr>
          <w:p w14:paraId="11BABCE6" w14:textId="77777777" w:rsidR="008532D1" w:rsidRDefault="004F11CC">
            <w:pPr>
              <w:pStyle w:val="NoSpacing1"/>
              <w:numPr>
                <w:ilvl w:val="0"/>
                <w:numId w:val="9"/>
              </w:numPr>
              <w:ind w:left="241" w:hanging="241"/>
              <w:contextualSpacing/>
              <w:rPr>
                <w:sz w:val="26"/>
                <w:szCs w:val="26"/>
              </w:rPr>
            </w:pPr>
            <w:r>
              <w:rPr>
                <w:sz w:val="26"/>
                <w:szCs w:val="26"/>
              </w:rPr>
              <w:t>Inox SUS304; dung tích 150–250 ml; cán dài 30–40 cm; chịu nhiệt.</w:t>
            </w:r>
          </w:p>
        </w:tc>
        <w:tc>
          <w:tcPr>
            <w:tcW w:w="818" w:type="pct"/>
            <w:vAlign w:val="center"/>
          </w:tcPr>
          <w:p w14:paraId="43ED6C77"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2B745240" w14:textId="77777777" w:rsidTr="00974C77">
        <w:tc>
          <w:tcPr>
            <w:tcW w:w="383" w:type="pct"/>
          </w:tcPr>
          <w:p w14:paraId="36579793"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595EA22A" w14:textId="77777777" w:rsidR="008532D1" w:rsidRDefault="004F11CC">
            <w:pPr>
              <w:contextualSpacing/>
              <w:rPr>
                <w:rFonts w:ascii="Times New Roman" w:hAnsi="Times New Roman" w:cs="Times New Roman"/>
                <w:sz w:val="26"/>
                <w:szCs w:val="26"/>
                <w:lang w:eastAsia="zh-CN" w:bidi="ar"/>
              </w:rPr>
            </w:pPr>
            <w:r>
              <w:rPr>
                <w:rFonts w:ascii="Times New Roman" w:eastAsia="Calibri" w:hAnsi="Times New Roman" w:cs="Times New Roman"/>
                <w:sz w:val="26"/>
                <w:szCs w:val="26"/>
                <w:lang w:bidi="ar"/>
              </w:rPr>
              <w:t>Vá lỗ (muỗng lỗ)</w:t>
            </w:r>
          </w:p>
        </w:tc>
        <w:tc>
          <w:tcPr>
            <w:tcW w:w="2358" w:type="pct"/>
          </w:tcPr>
          <w:p w14:paraId="1E801534" w14:textId="77777777" w:rsidR="008532D1" w:rsidRDefault="004F11CC">
            <w:pPr>
              <w:pStyle w:val="NoSpacing1"/>
              <w:numPr>
                <w:ilvl w:val="0"/>
                <w:numId w:val="9"/>
              </w:numPr>
              <w:ind w:left="241" w:hanging="241"/>
              <w:contextualSpacing/>
              <w:rPr>
                <w:sz w:val="26"/>
                <w:szCs w:val="26"/>
              </w:rPr>
            </w:pPr>
            <w:r>
              <w:rPr>
                <w:sz w:val="26"/>
                <w:szCs w:val="26"/>
              </w:rPr>
              <w:t>Inox SUS304; đường kính 10–12 cm; cán dài 30–40 cm; dùng vớt thực phẩm.</w:t>
            </w:r>
          </w:p>
        </w:tc>
        <w:tc>
          <w:tcPr>
            <w:tcW w:w="818" w:type="pct"/>
            <w:vAlign w:val="center"/>
          </w:tcPr>
          <w:p w14:paraId="32BA2D9B"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r w:rsidR="008532D1" w14:paraId="66BBF5A4" w14:textId="77777777" w:rsidTr="00974C77">
        <w:tc>
          <w:tcPr>
            <w:tcW w:w="383" w:type="pct"/>
          </w:tcPr>
          <w:p w14:paraId="28842AE8" w14:textId="77777777" w:rsidR="008532D1" w:rsidRPr="00974C77" w:rsidRDefault="008532D1" w:rsidP="00974C77">
            <w:pPr>
              <w:pStyle w:val="ListParagraph"/>
              <w:numPr>
                <w:ilvl w:val="0"/>
                <w:numId w:val="15"/>
              </w:numPr>
              <w:spacing w:after="0" w:line="240" w:lineRule="auto"/>
              <w:ind w:right="-533"/>
              <w:jc w:val="center"/>
              <w:rPr>
                <w:rFonts w:ascii="Times New Roman" w:hAnsi="Times New Roman" w:cs="Times New Roman"/>
                <w:bCs/>
                <w:sz w:val="26"/>
                <w:szCs w:val="26"/>
              </w:rPr>
            </w:pPr>
          </w:p>
        </w:tc>
        <w:tc>
          <w:tcPr>
            <w:tcW w:w="1441" w:type="pct"/>
          </w:tcPr>
          <w:p w14:paraId="716ECEF6" w14:textId="77777777" w:rsidR="008532D1" w:rsidRDefault="004F11CC">
            <w:pPr>
              <w:contextualSpacing/>
              <w:rPr>
                <w:rFonts w:ascii="Times New Roman" w:hAnsi="Times New Roman" w:cs="Times New Roman"/>
                <w:sz w:val="26"/>
                <w:szCs w:val="26"/>
              </w:rPr>
            </w:pPr>
            <w:r>
              <w:rPr>
                <w:rFonts w:ascii="Times New Roman" w:hAnsi="Times New Roman" w:cs="Times New Roman"/>
                <w:sz w:val="26"/>
                <w:szCs w:val="26"/>
                <w:lang w:eastAsia="zh-CN" w:bidi="ar"/>
              </w:rPr>
              <w:t>Xe đẩy inox</w:t>
            </w:r>
          </w:p>
        </w:tc>
        <w:tc>
          <w:tcPr>
            <w:tcW w:w="2358" w:type="pct"/>
          </w:tcPr>
          <w:p w14:paraId="4306948D" w14:textId="77777777" w:rsidR="008532D1" w:rsidRDefault="004F11CC">
            <w:pPr>
              <w:pStyle w:val="NoSpacing1"/>
              <w:numPr>
                <w:ilvl w:val="0"/>
                <w:numId w:val="9"/>
              </w:numPr>
              <w:ind w:left="241" w:hanging="241"/>
              <w:contextualSpacing/>
              <w:rPr>
                <w:sz w:val="26"/>
                <w:szCs w:val="26"/>
              </w:rPr>
            </w:pPr>
            <w:r>
              <w:rPr>
                <w:sz w:val="26"/>
                <w:szCs w:val="26"/>
              </w:rPr>
              <w:t>02–03 tầng</w:t>
            </w:r>
          </w:p>
        </w:tc>
        <w:tc>
          <w:tcPr>
            <w:tcW w:w="818" w:type="pct"/>
            <w:vAlign w:val="center"/>
          </w:tcPr>
          <w:p w14:paraId="6E7DAF53" w14:textId="77777777" w:rsidR="008532D1" w:rsidRDefault="004F11CC" w:rsidP="00974C77">
            <w:pPr>
              <w:contextualSpacing/>
              <w:jc w:val="center"/>
              <w:rPr>
                <w:rFonts w:ascii="Times New Roman" w:hAnsi="Times New Roman" w:cs="Times New Roman"/>
                <w:sz w:val="26"/>
                <w:szCs w:val="26"/>
              </w:rPr>
            </w:pPr>
            <w:r>
              <w:rPr>
                <w:rFonts w:ascii="Times New Roman" w:hAnsi="Times New Roman" w:cs="Times New Roman"/>
                <w:sz w:val="26"/>
                <w:szCs w:val="26"/>
              </w:rPr>
              <w:t>6,44</w:t>
            </w:r>
          </w:p>
        </w:tc>
      </w:tr>
    </w:tbl>
    <w:p w14:paraId="53CB8365" w14:textId="77777777" w:rsidR="008532D1" w:rsidRDefault="008532D1">
      <w:pPr>
        <w:spacing w:after="0"/>
        <w:rPr>
          <w:rFonts w:ascii="Times New Roman" w:hAnsi="Times New Roman" w:cs="Times New Roman"/>
          <w:b/>
          <w:sz w:val="26"/>
          <w:szCs w:val="26"/>
        </w:rPr>
      </w:pPr>
    </w:p>
    <w:p w14:paraId="417CAC55" w14:textId="77777777" w:rsidR="008532D1" w:rsidRDefault="004F11CC">
      <w:pPr>
        <w:pStyle w:val="ListParagraph"/>
        <w:numPr>
          <w:ilvl w:val="0"/>
          <w:numId w:val="6"/>
        </w:numPr>
        <w:spacing w:after="0"/>
        <w:ind w:left="426" w:hanging="437"/>
        <w:rPr>
          <w:rFonts w:ascii="Times New Roman" w:hAnsi="Times New Roman" w:cs="Times New Roman"/>
          <w:b/>
          <w:sz w:val="26"/>
          <w:szCs w:val="26"/>
        </w:rPr>
      </w:pPr>
      <w:r>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709"/>
        <w:gridCol w:w="2547"/>
        <w:gridCol w:w="1134"/>
        <w:gridCol w:w="3540"/>
        <w:gridCol w:w="1415"/>
      </w:tblGrid>
      <w:tr w:rsidR="008532D1" w14:paraId="43F3D51C" w14:textId="77777777">
        <w:trPr>
          <w:tblHeader/>
        </w:trPr>
        <w:tc>
          <w:tcPr>
            <w:tcW w:w="379" w:type="pct"/>
          </w:tcPr>
          <w:p w14:paraId="66EC0F45" w14:textId="77777777" w:rsidR="008532D1" w:rsidRDefault="004F11CC">
            <w:pPr>
              <w:jc w:val="center"/>
              <w:rPr>
                <w:rFonts w:ascii="Times New Roman" w:hAnsi="Times New Roman" w:cs="Times New Roman"/>
                <w:b/>
                <w:sz w:val="26"/>
                <w:szCs w:val="26"/>
              </w:rPr>
            </w:pPr>
            <w:r>
              <w:rPr>
                <w:rFonts w:ascii="Times New Roman" w:hAnsi="Times New Roman" w:cs="Times New Roman"/>
                <w:b/>
                <w:sz w:val="26"/>
                <w:szCs w:val="26"/>
              </w:rPr>
              <w:t>STT</w:t>
            </w:r>
          </w:p>
        </w:tc>
        <w:tc>
          <w:tcPr>
            <w:tcW w:w="1363" w:type="pct"/>
          </w:tcPr>
          <w:p w14:paraId="0912B478" w14:textId="77777777" w:rsidR="008532D1" w:rsidRDefault="004F11CC">
            <w:pPr>
              <w:jc w:val="center"/>
              <w:rPr>
                <w:rFonts w:ascii="Times New Roman" w:hAnsi="Times New Roman" w:cs="Times New Roman"/>
                <w:b/>
                <w:sz w:val="26"/>
                <w:szCs w:val="26"/>
              </w:rPr>
            </w:pPr>
            <w:r>
              <w:rPr>
                <w:rFonts w:ascii="Times New Roman" w:hAnsi="Times New Roman" w:cs="Times New Roman"/>
                <w:b/>
                <w:sz w:val="26"/>
                <w:szCs w:val="26"/>
              </w:rPr>
              <w:t>Tên vật tư</w:t>
            </w:r>
          </w:p>
        </w:tc>
        <w:tc>
          <w:tcPr>
            <w:tcW w:w="607" w:type="pct"/>
            <w:vAlign w:val="center"/>
          </w:tcPr>
          <w:p w14:paraId="2DA21060" w14:textId="77777777" w:rsidR="008532D1" w:rsidRDefault="004F11CC">
            <w:pPr>
              <w:jc w:val="center"/>
              <w:rPr>
                <w:rFonts w:ascii="Times New Roman" w:hAnsi="Times New Roman" w:cs="Times New Roman"/>
                <w:b/>
                <w:sz w:val="26"/>
                <w:szCs w:val="26"/>
              </w:rPr>
            </w:pPr>
            <w:r>
              <w:rPr>
                <w:rFonts w:ascii="Times New Roman" w:hAnsi="Times New Roman" w:cs="Times New Roman"/>
                <w:b/>
                <w:sz w:val="26"/>
                <w:szCs w:val="26"/>
              </w:rPr>
              <w:t>Đơn vị</w:t>
            </w:r>
          </w:p>
          <w:p w14:paraId="3D5AEFDE" w14:textId="77777777" w:rsidR="008532D1" w:rsidRDefault="004F11CC">
            <w:pPr>
              <w:jc w:val="center"/>
              <w:rPr>
                <w:rFonts w:ascii="Times New Roman" w:hAnsi="Times New Roman" w:cs="Times New Roman"/>
                <w:b/>
                <w:sz w:val="26"/>
                <w:szCs w:val="26"/>
              </w:rPr>
            </w:pPr>
            <w:r>
              <w:rPr>
                <w:rFonts w:ascii="Times New Roman" w:hAnsi="Times New Roman" w:cs="Times New Roman"/>
                <w:b/>
                <w:sz w:val="26"/>
                <w:szCs w:val="26"/>
              </w:rPr>
              <w:t>tính</w:t>
            </w:r>
          </w:p>
        </w:tc>
        <w:tc>
          <w:tcPr>
            <w:tcW w:w="1894" w:type="pct"/>
          </w:tcPr>
          <w:p w14:paraId="64B0EBF1" w14:textId="77777777" w:rsidR="008532D1" w:rsidRDefault="004F11CC">
            <w:pPr>
              <w:jc w:val="center"/>
              <w:rPr>
                <w:rFonts w:ascii="Times New Roman" w:hAnsi="Times New Roman" w:cs="Times New Roman"/>
                <w:b/>
                <w:sz w:val="26"/>
                <w:szCs w:val="26"/>
              </w:rPr>
            </w:pPr>
            <w:r>
              <w:rPr>
                <w:rFonts w:ascii="Times New Roman" w:hAnsi="Times New Roman" w:cs="Times New Roman"/>
                <w:b/>
                <w:sz w:val="26"/>
                <w:szCs w:val="26"/>
              </w:rPr>
              <w:t>Yêu cầu kỹ thuật</w:t>
            </w:r>
          </w:p>
        </w:tc>
        <w:tc>
          <w:tcPr>
            <w:tcW w:w="757" w:type="pct"/>
          </w:tcPr>
          <w:p w14:paraId="725863A6" w14:textId="77777777" w:rsidR="008532D1" w:rsidRDefault="004F11CC">
            <w:pPr>
              <w:jc w:val="center"/>
              <w:rPr>
                <w:rFonts w:ascii="Times New Roman" w:hAnsi="Times New Roman" w:cs="Times New Roman"/>
                <w:b/>
                <w:sz w:val="26"/>
                <w:szCs w:val="26"/>
              </w:rPr>
            </w:pPr>
            <w:r>
              <w:rPr>
                <w:rFonts w:ascii="Times New Roman" w:hAnsi="Times New Roman" w:cs="Times New Roman"/>
                <w:b/>
                <w:sz w:val="26"/>
                <w:szCs w:val="26"/>
              </w:rPr>
              <w:t>Tiêu hao</w:t>
            </w:r>
          </w:p>
        </w:tc>
      </w:tr>
      <w:tr w:rsidR="008532D1" w14:paraId="68AD924F" w14:textId="77777777">
        <w:tc>
          <w:tcPr>
            <w:tcW w:w="379" w:type="pct"/>
          </w:tcPr>
          <w:p w14:paraId="7C436C1C" w14:textId="77777777" w:rsidR="008532D1" w:rsidRDefault="004F11CC">
            <w:pPr>
              <w:jc w:val="center"/>
              <w:rPr>
                <w:rFonts w:ascii="Times New Roman" w:hAnsi="Times New Roman" w:cs="Times New Roman"/>
                <w:i/>
                <w:sz w:val="26"/>
                <w:szCs w:val="26"/>
              </w:rPr>
            </w:pPr>
            <w:r>
              <w:rPr>
                <w:rFonts w:ascii="Times New Roman" w:hAnsi="Times New Roman" w:cs="Times New Roman"/>
                <w:i/>
                <w:sz w:val="26"/>
                <w:szCs w:val="26"/>
              </w:rPr>
              <w:t>(1)</w:t>
            </w:r>
          </w:p>
        </w:tc>
        <w:tc>
          <w:tcPr>
            <w:tcW w:w="1363" w:type="pct"/>
          </w:tcPr>
          <w:p w14:paraId="41975F50" w14:textId="77777777" w:rsidR="008532D1" w:rsidRDefault="004F11CC">
            <w:pPr>
              <w:rPr>
                <w:rFonts w:ascii="Times New Roman" w:hAnsi="Times New Roman" w:cs="Times New Roman"/>
                <w:i/>
                <w:sz w:val="26"/>
                <w:szCs w:val="26"/>
              </w:rPr>
            </w:pPr>
            <w:r>
              <w:rPr>
                <w:rFonts w:ascii="Times New Roman" w:hAnsi="Times New Roman" w:cs="Times New Roman"/>
                <w:i/>
                <w:sz w:val="26"/>
                <w:szCs w:val="26"/>
              </w:rPr>
              <w:t>(2)</w:t>
            </w:r>
          </w:p>
        </w:tc>
        <w:tc>
          <w:tcPr>
            <w:tcW w:w="607" w:type="pct"/>
            <w:vAlign w:val="center"/>
          </w:tcPr>
          <w:p w14:paraId="673064B0" w14:textId="77777777" w:rsidR="008532D1" w:rsidRDefault="004F11CC">
            <w:pPr>
              <w:jc w:val="center"/>
              <w:rPr>
                <w:rFonts w:ascii="Times New Roman" w:hAnsi="Times New Roman" w:cs="Times New Roman"/>
                <w:i/>
                <w:sz w:val="26"/>
                <w:szCs w:val="26"/>
              </w:rPr>
            </w:pPr>
            <w:r>
              <w:rPr>
                <w:rFonts w:ascii="Times New Roman" w:hAnsi="Times New Roman" w:cs="Times New Roman"/>
                <w:i/>
                <w:sz w:val="26"/>
                <w:szCs w:val="26"/>
              </w:rPr>
              <w:t>(3)</w:t>
            </w:r>
          </w:p>
        </w:tc>
        <w:tc>
          <w:tcPr>
            <w:tcW w:w="1894" w:type="pct"/>
            <w:vAlign w:val="center"/>
          </w:tcPr>
          <w:p w14:paraId="4693B1F8" w14:textId="77777777" w:rsidR="008532D1" w:rsidRDefault="004F11CC">
            <w:pPr>
              <w:rPr>
                <w:rFonts w:ascii="Times New Roman" w:hAnsi="Times New Roman" w:cs="Times New Roman"/>
                <w:i/>
                <w:sz w:val="26"/>
                <w:szCs w:val="26"/>
              </w:rPr>
            </w:pPr>
            <w:r>
              <w:rPr>
                <w:rFonts w:ascii="Times New Roman" w:hAnsi="Times New Roman" w:cs="Times New Roman"/>
                <w:i/>
                <w:sz w:val="26"/>
                <w:szCs w:val="26"/>
              </w:rPr>
              <w:t>(4)</w:t>
            </w:r>
          </w:p>
        </w:tc>
        <w:tc>
          <w:tcPr>
            <w:tcW w:w="757" w:type="pct"/>
            <w:vAlign w:val="center"/>
          </w:tcPr>
          <w:p w14:paraId="2B1F3E81" w14:textId="77777777" w:rsidR="008532D1" w:rsidRDefault="004F11CC">
            <w:pPr>
              <w:jc w:val="center"/>
              <w:rPr>
                <w:rFonts w:ascii="Times New Roman" w:hAnsi="Times New Roman" w:cs="Times New Roman"/>
                <w:i/>
                <w:sz w:val="26"/>
                <w:szCs w:val="26"/>
              </w:rPr>
            </w:pPr>
            <w:r>
              <w:rPr>
                <w:rFonts w:ascii="Times New Roman" w:hAnsi="Times New Roman" w:cs="Times New Roman"/>
                <w:i/>
                <w:sz w:val="26"/>
                <w:szCs w:val="26"/>
              </w:rPr>
              <w:t>(5)</w:t>
            </w:r>
          </w:p>
        </w:tc>
      </w:tr>
      <w:tr w:rsidR="008532D1" w14:paraId="2AEB66EE" w14:textId="77777777">
        <w:trPr>
          <w:trHeight w:val="432"/>
        </w:trPr>
        <w:tc>
          <w:tcPr>
            <w:tcW w:w="379" w:type="pct"/>
          </w:tcPr>
          <w:p w14:paraId="65D2CA6C"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62AC7663"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Bí đỏ</w:t>
            </w:r>
          </w:p>
        </w:tc>
        <w:tc>
          <w:tcPr>
            <w:tcW w:w="607" w:type="pct"/>
            <w:vAlign w:val="center"/>
          </w:tcPr>
          <w:p w14:paraId="0D46960D"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67F71B48" w14:textId="77777777" w:rsidR="008532D1" w:rsidRDefault="004F11CC">
            <w:pPr>
              <w:pStyle w:val="NoSpacing1"/>
              <w:ind w:left="46"/>
              <w:rPr>
                <w:rFonts w:eastAsiaTheme="minorHAnsi"/>
                <w:sz w:val="26"/>
                <w:szCs w:val="26"/>
              </w:rPr>
            </w:pPr>
            <w:r>
              <w:rPr>
                <w:rFonts w:eastAsiaTheme="minorHAnsi"/>
                <w:sz w:val="26"/>
                <w:szCs w:val="26"/>
              </w:rPr>
              <w:t>- Loại 1, tươi, đạt VietGap</w:t>
            </w:r>
          </w:p>
        </w:tc>
        <w:tc>
          <w:tcPr>
            <w:tcW w:w="757" w:type="pct"/>
            <w:vAlign w:val="center"/>
          </w:tcPr>
          <w:p w14:paraId="0DDE7998"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468FD58F" w14:textId="77777777">
        <w:trPr>
          <w:trHeight w:val="432"/>
        </w:trPr>
        <w:tc>
          <w:tcPr>
            <w:tcW w:w="379" w:type="pct"/>
          </w:tcPr>
          <w:p w14:paraId="23D88078"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43C5446D"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Bột mì</w:t>
            </w:r>
          </w:p>
        </w:tc>
        <w:tc>
          <w:tcPr>
            <w:tcW w:w="607" w:type="pct"/>
            <w:vAlign w:val="center"/>
          </w:tcPr>
          <w:p w14:paraId="01DED25B"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5C38AED8" w14:textId="77777777" w:rsidR="008532D1" w:rsidRDefault="004F11CC">
            <w:pPr>
              <w:pStyle w:val="NoSpacing1"/>
              <w:ind w:left="46"/>
              <w:rPr>
                <w:rFonts w:eastAsiaTheme="minorHAnsi"/>
                <w:sz w:val="26"/>
                <w:szCs w:val="26"/>
              </w:rPr>
            </w:pPr>
            <w:r>
              <w:rPr>
                <w:rFonts w:eastAsiaTheme="minorHAnsi"/>
                <w:sz w:val="26"/>
                <w:szCs w:val="26"/>
              </w:rPr>
              <w:t>- Lại dùng chế biến</w:t>
            </w:r>
          </w:p>
        </w:tc>
        <w:tc>
          <w:tcPr>
            <w:tcW w:w="757" w:type="pct"/>
            <w:vAlign w:val="center"/>
          </w:tcPr>
          <w:p w14:paraId="059880BF"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0,5</w:t>
            </w:r>
          </w:p>
        </w:tc>
      </w:tr>
      <w:tr w:rsidR="008532D1" w14:paraId="62EE3563" w14:textId="77777777">
        <w:trPr>
          <w:trHeight w:val="432"/>
        </w:trPr>
        <w:tc>
          <w:tcPr>
            <w:tcW w:w="379" w:type="pct"/>
          </w:tcPr>
          <w:p w14:paraId="1700B54E"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11382976"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Bơ thực vật</w:t>
            </w:r>
          </w:p>
        </w:tc>
        <w:tc>
          <w:tcPr>
            <w:tcW w:w="607" w:type="pct"/>
            <w:vAlign w:val="center"/>
          </w:tcPr>
          <w:p w14:paraId="329B4938"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0A54A969" w14:textId="77777777" w:rsidR="008532D1" w:rsidRDefault="004F11CC">
            <w:pPr>
              <w:pStyle w:val="NoSpacing1"/>
              <w:ind w:left="46"/>
              <w:rPr>
                <w:rFonts w:eastAsiaTheme="minorHAnsi"/>
                <w:sz w:val="26"/>
                <w:szCs w:val="26"/>
              </w:rPr>
            </w:pPr>
            <w:r>
              <w:rPr>
                <w:rFonts w:eastAsiaTheme="minorHAnsi"/>
                <w:sz w:val="26"/>
                <w:szCs w:val="26"/>
              </w:rPr>
              <w:t>- Bơ thực vật không muối</w:t>
            </w:r>
          </w:p>
        </w:tc>
        <w:tc>
          <w:tcPr>
            <w:tcW w:w="757" w:type="pct"/>
            <w:vAlign w:val="center"/>
          </w:tcPr>
          <w:p w14:paraId="6CF3E03B"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0,5</w:t>
            </w:r>
          </w:p>
        </w:tc>
      </w:tr>
      <w:tr w:rsidR="008532D1" w14:paraId="4895E58A" w14:textId="77777777">
        <w:trPr>
          <w:trHeight w:val="432"/>
        </w:trPr>
        <w:tc>
          <w:tcPr>
            <w:tcW w:w="379" w:type="pct"/>
          </w:tcPr>
          <w:p w14:paraId="6782FDD7"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7510A02"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Bút lông viết bảng xóa được</w:t>
            </w:r>
          </w:p>
        </w:tc>
        <w:tc>
          <w:tcPr>
            <w:tcW w:w="607" w:type="pct"/>
            <w:vAlign w:val="center"/>
          </w:tcPr>
          <w:p w14:paraId="6AF9AD97"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Cây</w:t>
            </w:r>
          </w:p>
        </w:tc>
        <w:tc>
          <w:tcPr>
            <w:tcW w:w="1894" w:type="pct"/>
            <w:vAlign w:val="center"/>
          </w:tcPr>
          <w:p w14:paraId="078562E9" w14:textId="77777777" w:rsidR="008532D1" w:rsidRDefault="004F11CC">
            <w:pPr>
              <w:pStyle w:val="NoSpacing1"/>
              <w:numPr>
                <w:ilvl w:val="0"/>
                <w:numId w:val="9"/>
              </w:numPr>
              <w:ind w:left="241" w:hanging="241"/>
              <w:rPr>
                <w:sz w:val="26"/>
                <w:szCs w:val="26"/>
              </w:rPr>
            </w:pPr>
            <w:r>
              <w:rPr>
                <w:sz w:val="26"/>
                <w:szCs w:val="26"/>
              </w:rPr>
              <w:t>TL : 18g</w:t>
            </w:r>
          </w:p>
          <w:p w14:paraId="23302B3C" w14:textId="77777777" w:rsidR="008532D1" w:rsidRDefault="004F11CC">
            <w:pPr>
              <w:pStyle w:val="NoSpacing1"/>
              <w:numPr>
                <w:ilvl w:val="0"/>
                <w:numId w:val="9"/>
              </w:numPr>
              <w:ind w:left="241" w:hanging="241"/>
              <w:rPr>
                <w:sz w:val="26"/>
                <w:szCs w:val="26"/>
              </w:rPr>
            </w:pPr>
            <w:r>
              <w:rPr>
                <w:sz w:val="26"/>
                <w:szCs w:val="26"/>
              </w:rPr>
              <w:t>Dài : 150mm</w:t>
            </w:r>
          </w:p>
          <w:p w14:paraId="09F7652E" w14:textId="77777777" w:rsidR="008532D1" w:rsidRDefault="004F11CC">
            <w:pPr>
              <w:pStyle w:val="NoSpacing1"/>
              <w:numPr>
                <w:ilvl w:val="0"/>
                <w:numId w:val="9"/>
              </w:numPr>
              <w:ind w:left="241" w:hanging="241"/>
              <w:rPr>
                <w:sz w:val="26"/>
                <w:szCs w:val="26"/>
              </w:rPr>
            </w:pPr>
            <w:r>
              <w:rPr>
                <w:sz w:val="26"/>
                <w:szCs w:val="26"/>
              </w:rPr>
              <w:t>Bề rộng nét viết 2,5mm.</w:t>
            </w:r>
          </w:p>
          <w:p w14:paraId="72F15B04" w14:textId="77777777" w:rsidR="008532D1" w:rsidRDefault="004F11CC">
            <w:pPr>
              <w:pStyle w:val="NoSpacing1"/>
              <w:numPr>
                <w:ilvl w:val="0"/>
                <w:numId w:val="9"/>
              </w:numPr>
              <w:ind w:left="241" w:hanging="241"/>
              <w:rPr>
                <w:sz w:val="26"/>
                <w:szCs w:val="26"/>
              </w:rPr>
            </w:pPr>
            <w:r>
              <w:rPr>
                <w:sz w:val="26"/>
                <w:szCs w:val="26"/>
              </w:rPr>
              <w:t>Bơm được mực</w:t>
            </w:r>
          </w:p>
        </w:tc>
        <w:tc>
          <w:tcPr>
            <w:tcW w:w="757" w:type="pct"/>
            <w:vAlign w:val="center"/>
          </w:tcPr>
          <w:p w14:paraId="303DA955"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0,22</w:t>
            </w:r>
          </w:p>
        </w:tc>
      </w:tr>
      <w:tr w:rsidR="008532D1" w14:paraId="3597EF7F" w14:textId="77777777">
        <w:trPr>
          <w:trHeight w:val="432"/>
        </w:trPr>
        <w:tc>
          <w:tcPr>
            <w:tcW w:w="379" w:type="pct"/>
          </w:tcPr>
          <w:p w14:paraId="3993B9CC"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34B98B4"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Cá các loại</w:t>
            </w:r>
          </w:p>
        </w:tc>
        <w:tc>
          <w:tcPr>
            <w:tcW w:w="607" w:type="pct"/>
            <w:vAlign w:val="center"/>
          </w:tcPr>
          <w:p w14:paraId="362E2A2D"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2414D2B2" w14:textId="77777777" w:rsidR="008532D1" w:rsidRDefault="004F11CC">
            <w:pPr>
              <w:pStyle w:val="NoSpacing1"/>
              <w:numPr>
                <w:ilvl w:val="0"/>
                <w:numId w:val="9"/>
              </w:numPr>
              <w:ind w:left="241" w:hanging="241"/>
              <w:rPr>
                <w:sz w:val="26"/>
                <w:szCs w:val="26"/>
              </w:rPr>
            </w:pPr>
            <w:r>
              <w:rPr>
                <w:sz w:val="26"/>
                <w:szCs w:val="26"/>
              </w:rPr>
              <w:t>Tươi sống</w:t>
            </w:r>
          </w:p>
        </w:tc>
        <w:tc>
          <w:tcPr>
            <w:tcW w:w="757" w:type="pct"/>
            <w:vAlign w:val="center"/>
          </w:tcPr>
          <w:p w14:paraId="4DE3C20B"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5DA6B8D4" w14:textId="77777777">
        <w:trPr>
          <w:trHeight w:val="432"/>
        </w:trPr>
        <w:tc>
          <w:tcPr>
            <w:tcW w:w="379" w:type="pct"/>
          </w:tcPr>
          <w:p w14:paraId="20CBAA43"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404F9EFC"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Cà chua</w:t>
            </w:r>
          </w:p>
        </w:tc>
        <w:tc>
          <w:tcPr>
            <w:tcW w:w="607" w:type="pct"/>
            <w:vAlign w:val="center"/>
          </w:tcPr>
          <w:p w14:paraId="499310CC"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29F8477D" w14:textId="77777777" w:rsidR="008532D1" w:rsidRDefault="004F11CC">
            <w:pPr>
              <w:ind w:left="46"/>
              <w:rPr>
                <w:rFonts w:ascii="Times New Roman" w:hAnsi="Times New Roman" w:cs="Times New Roman"/>
                <w:sz w:val="26"/>
                <w:szCs w:val="26"/>
              </w:rPr>
            </w:pPr>
            <w:r>
              <w:rPr>
                <w:rFonts w:ascii="Times New Roman" w:hAnsi="Times New Roman" w:cs="Times New Roman"/>
                <w:sz w:val="26"/>
                <w:szCs w:val="26"/>
              </w:rPr>
              <w:t>- Loại 1, tươi, đạt VietGap</w:t>
            </w:r>
          </w:p>
        </w:tc>
        <w:tc>
          <w:tcPr>
            <w:tcW w:w="757" w:type="pct"/>
            <w:vAlign w:val="center"/>
          </w:tcPr>
          <w:p w14:paraId="34DB5709"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33D3CB4C" w14:textId="77777777">
        <w:trPr>
          <w:trHeight w:val="432"/>
        </w:trPr>
        <w:tc>
          <w:tcPr>
            <w:tcW w:w="379" w:type="pct"/>
          </w:tcPr>
          <w:p w14:paraId="600D7E92"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00BD93EA"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Cà rốt</w:t>
            </w:r>
          </w:p>
        </w:tc>
        <w:tc>
          <w:tcPr>
            <w:tcW w:w="607" w:type="pct"/>
            <w:vAlign w:val="center"/>
          </w:tcPr>
          <w:p w14:paraId="03E02891"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4980EAC3" w14:textId="77777777" w:rsidR="008532D1" w:rsidRDefault="004F11CC">
            <w:pPr>
              <w:ind w:left="46"/>
              <w:rPr>
                <w:rFonts w:ascii="Times New Roman" w:hAnsi="Times New Roman" w:cs="Times New Roman"/>
                <w:sz w:val="26"/>
                <w:szCs w:val="26"/>
              </w:rPr>
            </w:pPr>
            <w:r>
              <w:rPr>
                <w:rFonts w:ascii="Times New Roman" w:hAnsi="Times New Roman" w:cs="Times New Roman"/>
                <w:sz w:val="26"/>
                <w:szCs w:val="26"/>
              </w:rPr>
              <w:t>- Loại 1, tươi, đạt VietGap</w:t>
            </w:r>
          </w:p>
        </w:tc>
        <w:tc>
          <w:tcPr>
            <w:tcW w:w="757" w:type="pct"/>
            <w:vAlign w:val="center"/>
          </w:tcPr>
          <w:p w14:paraId="71BB26FE"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5</w:t>
            </w:r>
          </w:p>
        </w:tc>
      </w:tr>
      <w:tr w:rsidR="008532D1" w14:paraId="614EFD86" w14:textId="77777777">
        <w:trPr>
          <w:trHeight w:val="432"/>
        </w:trPr>
        <w:tc>
          <w:tcPr>
            <w:tcW w:w="379" w:type="pct"/>
          </w:tcPr>
          <w:p w14:paraId="5F2AE12C"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0B0D4887"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Củ cải trắng</w:t>
            </w:r>
          </w:p>
        </w:tc>
        <w:tc>
          <w:tcPr>
            <w:tcW w:w="607" w:type="pct"/>
            <w:vAlign w:val="center"/>
          </w:tcPr>
          <w:p w14:paraId="17A419F8"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0D84F80B" w14:textId="77777777" w:rsidR="008532D1" w:rsidRDefault="004F11CC">
            <w:pPr>
              <w:ind w:left="46"/>
              <w:rPr>
                <w:rFonts w:ascii="Times New Roman" w:hAnsi="Times New Roman" w:cs="Times New Roman"/>
                <w:sz w:val="26"/>
                <w:szCs w:val="26"/>
              </w:rPr>
            </w:pPr>
            <w:r>
              <w:rPr>
                <w:rFonts w:ascii="Times New Roman" w:hAnsi="Times New Roman" w:cs="Times New Roman"/>
                <w:sz w:val="26"/>
                <w:szCs w:val="26"/>
              </w:rPr>
              <w:t>- Loại 1, tươi, đạt VietGap</w:t>
            </w:r>
          </w:p>
        </w:tc>
        <w:tc>
          <w:tcPr>
            <w:tcW w:w="757" w:type="pct"/>
            <w:vAlign w:val="center"/>
          </w:tcPr>
          <w:p w14:paraId="412C7345"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3</w:t>
            </w:r>
          </w:p>
        </w:tc>
      </w:tr>
      <w:tr w:rsidR="008532D1" w14:paraId="4D85A48A" w14:textId="77777777">
        <w:trPr>
          <w:trHeight w:val="432"/>
        </w:trPr>
        <w:tc>
          <w:tcPr>
            <w:tcW w:w="379" w:type="pct"/>
          </w:tcPr>
          <w:p w14:paraId="2E60E741"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56947FD4"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Chổi quét nhà</w:t>
            </w:r>
          </w:p>
        </w:tc>
        <w:tc>
          <w:tcPr>
            <w:tcW w:w="607" w:type="pct"/>
            <w:vAlign w:val="center"/>
          </w:tcPr>
          <w:p w14:paraId="19F8D257"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Cây</w:t>
            </w:r>
          </w:p>
        </w:tc>
        <w:tc>
          <w:tcPr>
            <w:tcW w:w="1894" w:type="pct"/>
            <w:vAlign w:val="center"/>
          </w:tcPr>
          <w:p w14:paraId="79AA23C7" w14:textId="77777777" w:rsidR="008532D1" w:rsidRDefault="004F11CC">
            <w:pPr>
              <w:pStyle w:val="NoSpacing1"/>
              <w:numPr>
                <w:ilvl w:val="0"/>
                <w:numId w:val="9"/>
              </w:numPr>
              <w:ind w:left="241" w:hanging="241"/>
              <w:rPr>
                <w:sz w:val="26"/>
                <w:szCs w:val="26"/>
              </w:rPr>
            </w:pPr>
            <w:r>
              <w:rPr>
                <w:sz w:val="26"/>
                <w:szCs w:val="26"/>
              </w:rPr>
              <w:t>Vật liệu : bông cỏ</w:t>
            </w:r>
          </w:p>
          <w:p w14:paraId="0F2B70C6" w14:textId="77777777" w:rsidR="008532D1" w:rsidRDefault="004F11CC">
            <w:pPr>
              <w:pStyle w:val="NoSpacing1"/>
              <w:numPr>
                <w:ilvl w:val="0"/>
                <w:numId w:val="9"/>
              </w:numPr>
              <w:ind w:left="241" w:hanging="241"/>
              <w:rPr>
                <w:sz w:val="26"/>
                <w:szCs w:val="26"/>
              </w:rPr>
            </w:pPr>
            <w:r>
              <w:rPr>
                <w:sz w:val="26"/>
                <w:szCs w:val="26"/>
              </w:rPr>
              <w:t>Trọng lượng : 500g</w:t>
            </w:r>
          </w:p>
        </w:tc>
        <w:tc>
          <w:tcPr>
            <w:tcW w:w="757" w:type="pct"/>
            <w:vAlign w:val="center"/>
          </w:tcPr>
          <w:p w14:paraId="10920990"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0,11</w:t>
            </w:r>
          </w:p>
        </w:tc>
      </w:tr>
      <w:tr w:rsidR="008532D1" w14:paraId="45E5D8EF" w14:textId="77777777">
        <w:trPr>
          <w:trHeight w:val="432"/>
        </w:trPr>
        <w:tc>
          <w:tcPr>
            <w:tcW w:w="379" w:type="pct"/>
          </w:tcPr>
          <w:p w14:paraId="1B062A10"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568858D1"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Dầu ăn</w:t>
            </w:r>
          </w:p>
        </w:tc>
        <w:tc>
          <w:tcPr>
            <w:tcW w:w="607" w:type="pct"/>
            <w:vAlign w:val="center"/>
          </w:tcPr>
          <w:p w14:paraId="47C41BD2"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lít</w:t>
            </w:r>
          </w:p>
        </w:tc>
        <w:tc>
          <w:tcPr>
            <w:tcW w:w="1894" w:type="pct"/>
            <w:vAlign w:val="center"/>
          </w:tcPr>
          <w:p w14:paraId="496C3595" w14:textId="77777777" w:rsidR="008532D1" w:rsidRDefault="004F11CC">
            <w:pPr>
              <w:pStyle w:val="NoSpacing1"/>
              <w:numPr>
                <w:ilvl w:val="0"/>
                <w:numId w:val="9"/>
              </w:numPr>
              <w:ind w:left="241" w:hanging="241"/>
              <w:rPr>
                <w:sz w:val="26"/>
                <w:szCs w:val="26"/>
              </w:rPr>
            </w:pPr>
            <w:r>
              <w:rPr>
                <w:sz w:val="26"/>
                <w:szCs w:val="26"/>
              </w:rPr>
              <w:t>Dầu thực vật</w:t>
            </w:r>
          </w:p>
        </w:tc>
        <w:tc>
          <w:tcPr>
            <w:tcW w:w="757" w:type="pct"/>
            <w:vAlign w:val="center"/>
          </w:tcPr>
          <w:p w14:paraId="57507D5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2,5</w:t>
            </w:r>
          </w:p>
        </w:tc>
      </w:tr>
      <w:tr w:rsidR="008532D1" w14:paraId="43CFEB07" w14:textId="77777777">
        <w:trPr>
          <w:trHeight w:val="432"/>
        </w:trPr>
        <w:tc>
          <w:tcPr>
            <w:tcW w:w="379" w:type="pct"/>
          </w:tcPr>
          <w:p w14:paraId="1DC0309A"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1154D5F"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Dung dịch khử khuẩn bề mặt</w:t>
            </w:r>
          </w:p>
        </w:tc>
        <w:tc>
          <w:tcPr>
            <w:tcW w:w="607" w:type="pct"/>
            <w:vAlign w:val="center"/>
          </w:tcPr>
          <w:p w14:paraId="5946360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lít</w:t>
            </w:r>
          </w:p>
        </w:tc>
        <w:tc>
          <w:tcPr>
            <w:tcW w:w="1894" w:type="pct"/>
            <w:vAlign w:val="center"/>
          </w:tcPr>
          <w:p w14:paraId="7592FEB5" w14:textId="77777777" w:rsidR="008532D1" w:rsidRDefault="004F11CC">
            <w:pPr>
              <w:pStyle w:val="NoSpacing1"/>
              <w:numPr>
                <w:ilvl w:val="0"/>
                <w:numId w:val="9"/>
              </w:numPr>
              <w:ind w:left="241" w:hanging="241"/>
              <w:rPr>
                <w:sz w:val="26"/>
                <w:szCs w:val="26"/>
              </w:rPr>
            </w:pPr>
            <w:r>
              <w:rPr>
                <w:sz w:val="26"/>
                <w:szCs w:val="26"/>
              </w:rPr>
              <w:t>An toàn trong chế biến thực phẩm</w:t>
            </w:r>
          </w:p>
        </w:tc>
        <w:tc>
          <w:tcPr>
            <w:tcW w:w="757" w:type="pct"/>
            <w:vAlign w:val="center"/>
          </w:tcPr>
          <w:p w14:paraId="23425BFE"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0,30</w:t>
            </w:r>
          </w:p>
        </w:tc>
      </w:tr>
      <w:tr w:rsidR="008532D1" w14:paraId="2BDC923E" w14:textId="77777777">
        <w:trPr>
          <w:trHeight w:val="432"/>
        </w:trPr>
        <w:tc>
          <w:tcPr>
            <w:tcW w:w="379" w:type="pct"/>
          </w:tcPr>
          <w:p w14:paraId="1A783786"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10F6CA34"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Dưa leo</w:t>
            </w:r>
          </w:p>
        </w:tc>
        <w:tc>
          <w:tcPr>
            <w:tcW w:w="607" w:type="pct"/>
            <w:vAlign w:val="center"/>
          </w:tcPr>
          <w:p w14:paraId="66B7DB0B"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365B3101" w14:textId="77777777" w:rsidR="008532D1" w:rsidRDefault="004F11CC">
            <w:pPr>
              <w:ind w:left="46"/>
              <w:rPr>
                <w:rFonts w:ascii="Times New Roman" w:hAnsi="Times New Roman" w:cs="Times New Roman"/>
                <w:sz w:val="26"/>
                <w:szCs w:val="26"/>
              </w:rPr>
            </w:pPr>
            <w:r>
              <w:rPr>
                <w:rFonts w:ascii="Times New Roman" w:hAnsi="Times New Roman" w:cs="Times New Roman"/>
                <w:sz w:val="26"/>
                <w:szCs w:val="26"/>
              </w:rPr>
              <w:t>- Loại 1, tươi, đạt VietGap</w:t>
            </w:r>
          </w:p>
        </w:tc>
        <w:tc>
          <w:tcPr>
            <w:tcW w:w="757" w:type="pct"/>
            <w:vAlign w:val="center"/>
          </w:tcPr>
          <w:p w14:paraId="6373BE71" w14:textId="77777777" w:rsidR="008532D1" w:rsidRDefault="008532D1">
            <w:pPr>
              <w:jc w:val="center"/>
              <w:rPr>
                <w:rFonts w:ascii="Times New Roman" w:hAnsi="Times New Roman" w:cs="Times New Roman"/>
                <w:sz w:val="26"/>
                <w:szCs w:val="26"/>
              </w:rPr>
            </w:pPr>
          </w:p>
          <w:p w14:paraId="6A5DCF0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00E325B8" w14:textId="77777777">
        <w:trPr>
          <w:trHeight w:val="432"/>
        </w:trPr>
        <w:tc>
          <w:tcPr>
            <w:tcW w:w="379" w:type="pct"/>
          </w:tcPr>
          <w:p w14:paraId="47E325AC"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0290675"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Đĩa trình bày sản pẩm</w:t>
            </w:r>
          </w:p>
        </w:tc>
        <w:tc>
          <w:tcPr>
            <w:tcW w:w="607" w:type="pct"/>
            <w:vAlign w:val="center"/>
          </w:tcPr>
          <w:p w14:paraId="70E9A19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4DE873F8" w14:textId="77777777" w:rsidR="008532D1" w:rsidRDefault="004F11CC">
            <w:pPr>
              <w:pStyle w:val="NoSpacing1"/>
              <w:ind w:left="46"/>
              <w:rPr>
                <w:rFonts w:eastAsiaTheme="minorHAnsi"/>
                <w:sz w:val="26"/>
                <w:szCs w:val="26"/>
              </w:rPr>
            </w:pPr>
            <w:r>
              <w:rPr>
                <w:rFonts w:eastAsiaTheme="minorHAnsi"/>
                <w:sz w:val="26"/>
                <w:szCs w:val="26"/>
              </w:rPr>
              <w:t>- Loại dùng cho học thực hành</w:t>
            </w:r>
          </w:p>
        </w:tc>
        <w:tc>
          <w:tcPr>
            <w:tcW w:w="757" w:type="pct"/>
            <w:vAlign w:val="center"/>
          </w:tcPr>
          <w:p w14:paraId="69B5DCC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0,1</w:t>
            </w:r>
          </w:p>
        </w:tc>
      </w:tr>
      <w:tr w:rsidR="008532D1" w14:paraId="063AED8C" w14:textId="77777777">
        <w:trPr>
          <w:trHeight w:val="432"/>
        </w:trPr>
        <w:tc>
          <w:tcPr>
            <w:tcW w:w="379" w:type="pct"/>
          </w:tcPr>
          <w:p w14:paraId="252AC782"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5347A86"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Gạo tẻ</w:t>
            </w:r>
          </w:p>
        </w:tc>
        <w:tc>
          <w:tcPr>
            <w:tcW w:w="607" w:type="pct"/>
            <w:vAlign w:val="center"/>
          </w:tcPr>
          <w:p w14:paraId="794D6A2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29EDC843" w14:textId="77777777" w:rsidR="008532D1" w:rsidRDefault="004F11CC">
            <w:pPr>
              <w:pStyle w:val="NoSpacing1"/>
              <w:numPr>
                <w:ilvl w:val="0"/>
                <w:numId w:val="9"/>
              </w:numPr>
              <w:ind w:left="241" w:hanging="241"/>
              <w:rPr>
                <w:sz w:val="26"/>
                <w:szCs w:val="26"/>
              </w:rPr>
            </w:pPr>
            <w:r>
              <w:rPr>
                <w:sz w:val="26"/>
                <w:szCs w:val="26"/>
              </w:rPr>
              <w:t>Loại ngon, đạt ATTP</w:t>
            </w:r>
          </w:p>
        </w:tc>
        <w:tc>
          <w:tcPr>
            <w:tcW w:w="757" w:type="pct"/>
            <w:vAlign w:val="center"/>
          </w:tcPr>
          <w:p w14:paraId="22287C72"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0CAA0555" w14:textId="77777777">
        <w:trPr>
          <w:trHeight w:val="432"/>
        </w:trPr>
        <w:tc>
          <w:tcPr>
            <w:tcW w:w="379" w:type="pct"/>
          </w:tcPr>
          <w:p w14:paraId="1DB7B5F4"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BCC1DEB"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Ga</w:t>
            </w:r>
          </w:p>
        </w:tc>
        <w:tc>
          <w:tcPr>
            <w:tcW w:w="607" w:type="pct"/>
            <w:vAlign w:val="center"/>
          </w:tcPr>
          <w:p w14:paraId="50A496C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5538A13D" w14:textId="77777777" w:rsidR="008532D1" w:rsidRDefault="004F11CC">
            <w:pPr>
              <w:pStyle w:val="NoSpacing1"/>
              <w:ind w:left="46"/>
              <w:rPr>
                <w:rFonts w:eastAsiaTheme="minorHAnsi"/>
                <w:sz w:val="26"/>
                <w:szCs w:val="26"/>
              </w:rPr>
            </w:pPr>
            <w:r>
              <w:rPr>
                <w:sz w:val="26"/>
                <w:szCs w:val="26"/>
              </w:rPr>
              <w:t>- Dùng cho bếp thực hành</w:t>
            </w:r>
          </w:p>
        </w:tc>
        <w:tc>
          <w:tcPr>
            <w:tcW w:w="757" w:type="pct"/>
            <w:vAlign w:val="center"/>
          </w:tcPr>
          <w:p w14:paraId="788E784C"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4</w:t>
            </w:r>
          </w:p>
        </w:tc>
      </w:tr>
      <w:tr w:rsidR="008532D1" w14:paraId="2D0C8349" w14:textId="77777777">
        <w:trPr>
          <w:trHeight w:val="432"/>
        </w:trPr>
        <w:tc>
          <w:tcPr>
            <w:tcW w:w="379" w:type="pct"/>
          </w:tcPr>
          <w:p w14:paraId="719B3BF5"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6B581B0A"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Găng tay dùng một lần</w:t>
            </w:r>
          </w:p>
        </w:tc>
        <w:tc>
          <w:tcPr>
            <w:tcW w:w="607" w:type="pct"/>
            <w:vAlign w:val="center"/>
          </w:tcPr>
          <w:p w14:paraId="2E124459"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Đôi</w:t>
            </w:r>
          </w:p>
        </w:tc>
        <w:tc>
          <w:tcPr>
            <w:tcW w:w="1894" w:type="pct"/>
            <w:vAlign w:val="center"/>
          </w:tcPr>
          <w:p w14:paraId="0DD4CB99" w14:textId="77777777" w:rsidR="008532D1" w:rsidRDefault="004F11CC">
            <w:pPr>
              <w:pStyle w:val="NoSpacing1"/>
              <w:numPr>
                <w:ilvl w:val="0"/>
                <w:numId w:val="9"/>
              </w:numPr>
              <w:ind w:left="241" w:hanging="241"/>
              <w:rPr>
                <w:sz w:val="26"/>
                <w:szCs w:val="26"/>
              </w:rPr>
            </w:pPr>
            <w:r>
              <w:rPr>
                <w:sz w:val="26"/>
                <w:szCs w:val="26"/>
              </w:rPr>
              <w:t>Nitrile, không bột, đạt chuẩn an toàn thực phẩm</w:t>
            </w:r>
          </w:p>
        </w:tc>
        <w:tc>
          <w:tcPr>
            <w:tcW w:w="757" w:type="pct"/>
            <w:vAlign w:val="center"/>
          </w:tcPr>
          <w:p w14:paraId="3793681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3</w:t>
            </w:r>
          </w:p>
        </w:tc>
      </w:tr>
      <w:tr w:rsidR="008532D1" w14:paraId="31B90D6A" w14:textId="77777777">
        <w:trPr>
          <w:trHeight w:val="432"/>
        </w:trPr>
        <w:tc>
          <w:tcPr>
            <w:tcW w:w="379" w:type="pct"/>
          </w:tcPr>
          <w:p w14:paraId="54154DF4"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505C5997" w14:textId="77777777" w:rsidR="008532D1" w:rsidRDefault="004F11CC">
            <w:pPr>
              <w:rPr>
                <w:rFonts w:ascii="Times New Roman" w:hAnsi="Times New Roman" w:cs="Times New Roman"/>
                <w:sz w:val="26"/>
                <w:szCs w:val="26"/>
              </w:rPr>
            </w:pPr>
            <w:r>
              <w:rPr>
                <w:rFonts w:ascii="Times New Roman" w:eastAsia="Times New Roman" w:hAnsi="Times New Roman" w:cs="Times New Roman"/>
                <w:sz w:val="26"/>
                <w:szCs w:val="26"/>
                <w:lang w:bidi="ar"/>
              </w:rPr>
              <w:t>Gia vị chế biến</w:t>
            </w:r>
          </w:p>
        </w:tc>
        <w:tc>
          <w:tcPr>
            <w:tcW w:w="607" w:type="pct"/>
            <w:vAlign w:val="center"/>
          </w:tcPr>
          <w:p w14:paraId="01E5C86E"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bộ</w:t>
            </w:r>
          </w:p>
        </w:tc>
        <w:tc>
          <w:tcPr>
            <w:tcW w:w="1894" w:type="pct"/>
            <w:vAlign w:val="center"/>
          </w:tcPr>
          <w:p w14:paraId="6746DDE1" w14:textId="77777777" w:rsidR="008532D1" w:rsidRDefault="004F11CC">
            <w:pPr>
              <w:pStyle w:val="NoSpacing1"/>
              <w:ind w:left="46"/>
              <w:rPr>
                <w:rFonts w:eastAsiaTheme="minorHAnsi"/>
                <w:sz w:val="26"/>
                <w:szCs w:val="26"/>
              </w:rPr>
            </w:pPr>
            <w:r>
              <w:rPr>
                <w:sz w:val="26"/>
                <w:szCs w:val="26"/>
                <w:lang w:bidi="ar"/>
              </w:rPr>
              <w:t>- Đầy đủ theo thực đơn</w:t>
            </w:r>
          </w:p>
        </w:tc>
        <w:tc>
          <w:tcPr>
            <w:tcW w:w="757" w:type="pct"/>
            <w:vAlign w:val="center"/>
          </w:tcPr>
          <w:p w14:paraId="24BAEA3E"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0,5</w:t>
            </w:r>
          </w:p>
        </w:tc>
      </w:tr>
      <w:tr w:rsidR="008532D1" w14:paraId="666663E4" w14:textId="77777777">
        <w:trPr>
          <w:trHeight w:val="432"/>
        </w:trPr>
        <w:tc>
          <w:tcPr>
            <w:tcW w:w="379" w:type="pct"/>
          </w:tcPr>
          <w:p w14:paraId="23445A86"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1051974E"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Gia vị tổng hợp</w:t>
            </w:r>
          </w:p>
        </w:tc>
        <w:tc>
          <w:tcPr>
            <w:tcW w:w="607" w:type="pct"/>
            <w:vAlign w:val="center"/>
          </w:tcPr>
          <w:p w14:paraId="25264FE6"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bộ</w:t>
            </w:r>
          </w:p>
        </w:tc>
        <w:tc>
          <w:tcPr>
            <w:tcW w:w="1894" w:type="pct"/>
            <w:vAlign w:val="center"/>
          </w:tcPr>
          <w:p w14:paraId="49D3E5BF" w14:textId="77777777" w:rsidR="008532D1" w:rsidRDefault="004F11CC">
            <w:pPr>
              <w:pStyle w:val="NoSpacing1"/>
              <w:numPr>
                <w:ilvl w:val="0"/>
                <w:numId w:val="9"/>
              </w:numPr>
              <w:ind w:left="241" w:hanging="241"/>
              <w:rPr>
                <w:sz w:val="26"/>
                <w:szCs w:val="26"/>
              </w:rPr>
            </w:pPr>
            <w:r>
              <w:rPr>
                <w:sz w:val="26"/>
                <w:szCs w:val="26"/>
              </w:rPr>
              <w:t>Muối, đường, tiêu, nước mắm, dầu ăn, hạt nêm,…</w:t>
            </w:r>
          </w:p>
        </w:tc>
        <w:tc>
          <w:tcPr>
            <w:tcW w:w="757" w:type="pct"/>
            <w:vAlign w:val="center"/>
          </w:tcPr>
          <w:p w14:paraId="6121BD41"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0,5</w:t>
            </w:r>
          </w:p>
        </w:tc>
      </w:tr>
      <w:tr w:rsidR="008532D1" w14:paraId="7DDDE5E6" w14:textId="77777777">
        <w:trPr>
          <w:trHeight w:val="432"/>
        </w:trPr>
        <w:tc>
          <w:tcPr>
            <w:tcW w:w="379" w:type="pct"/>
          </w:tcPr>
          <w:p w14:paraId="011316A5"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5458723C"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Giấy A4</w:t>
            </w:r>
          </w:p>
        </w:tc>
        <w:tc>
          <w:tcPr>
            <w:tcW w:w="607" w:type="pct"/>
            <w:vAlign w:val="center"/>
          </w:tcPr>
          <w:p w14:paraId="60234DC6"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Gram</w:t>
            </w:r>
          </w:p>
        </w:tc>
        <w:tc>
          <w:tcPr>
            <w:tcW w:w="1894" w:type="pct"/>
            <w:vAlign w:val="center"/>
          </w:tcPr>
          <w:p w14:paraId="456B9266" w14:textId="77777777" w:rsidR="008532D1" w:rsidRDefault="004F11CC">
            <w:pPr>
              <w:pStyle w:val="NoSpacing1"/>
              <w:numPr>
                <w:ilvl w:val="0"/>
                <w:numId w:val="9"/>
              </w:numPr>
              <w:ind w:left="241" w:hanging="241"/>
              <w:rPr>
                <w:sz w:val="26"/>
                <w:szCs w:val="26"/>
              </w:rPr>
            </w:pPr>
            <w:r>
              <w:rPr>
                <w:sz w:val="26"/>
                <w:szCs w:val="26"/>
              </w:rPr>
              <w:t>Định lượng: 70gsm</w:t>
            </w:r>
          </w:p>
        </w:tc>
        <w:tc>
          <w:tcPr>
            <w:tcW w:w="757" w:type="pct"/>
            <w:vAlign w:val="center"/>
          </w:tcPr>
          <w:p w14:paraId="4ADC3B5B"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0,02</w:t>
            </w:r>
          </w:p>
        </w:tc>
      </w:tr>
      <w:tr w:rsidR="008532D1" w14:paraId="336D9417" w14:textId="77777777">
        <w:trPr>
          <w:trHeight w:val="432"/>
        </w:trPr>
        <w:tc>
          <w:tcPr>
            <w:tcW w:w="379" w:type="pct"/>
          </w:tcPr>
          <w:p w14:paraId="44C9B293"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08D47B5C"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Giấy bạc thực phẩm</w:t>
            </w:r>
          </w:p>
        </w:tc>
        <w:tc>
          <w:tcPr>
            <w:tcW w:w="607" w:type="pct"/>
            <w:vAlign w:val="center"/>
          </w:tcPr>
          <w:p w14:paraId="5A8D369C"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cuộn</w:t>
            </w:r>
          </w:p>
        </w:tc>
        <w:tc>
          <w:tcPr>
            <w:tcW w:w="1894" w:type="pct"/>
            <w:vAlign w:val="center"/>
          </w:tcPr>
          <w:p w14:paraId="7674F5BB" w14:textId="77777777" w:rsidR="008532D1" w:rsidRDefault="004F11CC">
            <w:pPr>
              <w:pStyle w:val="NoSpacing1"/>
              <w:ind w:left="46"/>
              <w:rPr>
                <w:rFonts w:eastAsia="Calibri"/>
                <w:sz w:val="26"/>
                <w:szCs w:val="26"/>
                <w:lang w:bidi="ar"/>
              </w:rPr>
            </w:pPr>
            <w:r>
              <w:rPr>
                <w:rFonts w:eastAsia="Calibri"/>
                <w:sz w:val="26"/>
                <w:szCs w:val="26"/>
                <w:lang w:bidi="ar"/>
              </w:rPr>
              <w:t>- Lá nhôm (Aluminum Foil) dùng trong thực phẩm; chịu nhiệt cao; không thôi nhiễm kim loại vượt quy định; đạt tiêu chuẩn an toàn thực phẩm</w:t>
            </w:r>
          </w:p>
        </w:tc>
        <w:tc>
          <w:tcPr>
            <w:tcW w:w="757" w:type="pct"/>
            <w:vAlign w:val="center"/>
          </w:tcPr>
          <w:p w14:paraId="0003F8D4"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w:t>
            </w:r>
          </w:p>
        </w:tc>
      </w:tr>
      <w:tr w:rsidR="008532D1" w14:paraId="0B31C38C" w14:textId="77777777">
        <w:trPr>
          <w:trHeight w:val="432"/>
        </w:trPr>
        <w:tc>
          <w:tcPr>
            <w:tcW w:w="379" w:type="pct"/>
          </w:tcPr>
          <w:p w14:paraId="0DD6FD3E"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0BBDEE62"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Giấy lau bếp</w:t>
            </w:r>
          </w:p>
        </w:tc>
        <w:tc>
          <w:tcPr>
            <w:tcW w:w="607" w:type="pct"/>
            <w:vAlign w:val="center"/>
          </w:tcPr>
          <w:p w14:paraId="106EDFF0"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cuộn</w:t>
            </w:r>
          </w:p>
        </w:tc>
        <w:tc>
          <w:tcPr>
            <w:tcW w:w="1894" w:type="pct"/>
            <w:vAlign w:val="center"/>
          </w:tcPr>
          <w:p w14:paraId="0891AA1C" w14:textId="77777777" w:rsidR="008532D1" w:rsidRDefault="004F11CC">
            <w:pPr>
              <w:pStyle w:val="NoSpacing1"/>
              <w:numPr>
                <w:ilvl w:val="0"/>
                <w:numId w:val="9"/>
              </w:numPr>
              <w:ind w:left="241" w:hanging="241"/>
              <w:rPr>
                <w:sz w:val="26"/>
                <w:szCs w:val="26"/>
              </w:rPr>
            </w:pPr>
            <w:r>
              <w:rPr>
                <w:sz w:val="26"/>
                <w:szCs w:val="26"/>
              </w:rPr>
              <w:t>2 lớp</w:t>
            </w:r>
          </w:p>
        </w:tc>
        <w:tc>
          <w:tcPr>
            <w:tcW w:w="757" w:type="pct"/>
            <w:vAlign w:val="center"/>
          </w:tcPr>
          <w:p w14:paraId="57379A92"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0,5</w:t>
            </w:r>
          </w:p>
        </w:tc>
      </w:tr>
      <w:tr w:rsidR="008532D1" w14:paraId="08DAA7A4" w14:textId="77777777">
        <w:trPr>
          <w:trHeight w:val="432"/>
        </w:trPr>
        <w:tc>
          <w:tcPr>
            <w:tcW w:w="379" w:type="pct"/>
          </w:tcPr>
          <w:p w14:paraId="0F278E41"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B891685"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Giấy nến</w:t>
            </w:r>
          </w:p>
        </w:tc>
        <w:tc>
          <w:tcPr>
            <w:tcW w:w="607" w:type="pct"/>
            <w:vAlign w:val="center"/>
          </w:tcPr>
          <w:p w14:paraId="5531F46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tờ</w:t>
            </w:r>
          </w:p>
        </w:tc>
        <w:tc>
          <w:tcPr>
            <w:tcW w:w="1894" w:type="pct"/>
            <w:vAlign w:val="center"/>
          </w:tcPr>
          <w:p w14:paraId="78794E68" w14:textId="77777777" w:rsidR="008532D1" w:rsidRDefault="004F11CC">
            <w:pPr>
              <w:pStyle w:val="NoSpacing1"/>
              <w:ind w:left="46"/>
              <w:rPr>
                <w:rFonts w:eastAsia="Calibri"/>
                <w:sz w:val="26"/>
                <w:szCs w:val="26"/>
                <w:lang w:bidi="ar"/>
              </w:rPr>
            </w:pPr>
            <w:r>
              <w:rPr>
                <w:rFonts w:eastAsia="Calibri"/>
                <w:sz w:val="26"/>
                <w:szCs w:val="26"/>
                <w:lang w:bidi="ar"/>
              </w:rPr>
              <w:t>- Giấy nến chuyên dùng trong chế biến thực phẩm; chịu nhiệt tối thiểu 220°C; không chứa chất độc hại; đạt tiêu chuẩn tiếp xúc trực tiếp với thực phẩm</w:t>
            </w:r>
          </w:p>
        </w:tc>
        <w:tc>
          <w:tcPr>
            <w:tcW w:w="757" w:type="pct"/>
            <w:vAlign w:val="center"/>
          </w:tcPr>
          <w:p w14:paraId="60C1E0D1"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41B807B7" w14:textId="77777777">
        <w:trPr>
          <w:trHeight w:val="537"/>
        </w:trPr>
        <w:tc>
          <w:tcPr>
            <w:tcW w:w="379" w:type="pct"/>
          </w:tcPr>
          <w:p w14:paraId="475DFFC4"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C29DD16"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Giấy thấm dầu</w:t>
            </w:r>
          </w:p>
        </w:tc>
        <w:tc>
          <w:tcPr>
            <w:tcW w:w="607" w:type="pct"/>
            <w:vAlign w:val="center"/>
          </w:tcPr>
          <w:p w14:paraId="6D13A1DB"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tờ</w:t>
            </w:r>
          </w:p>
        </w:tc>
        <w:tc>
          <w:tcPr>
            <w:tcW w:w="1894" w:type="pct"/>
            <w:vAlign w:val="center"/>
          </w:tcPr>
          <w:p w14:paraId="25353AFB" w14:textId="77777777" w:rsidR="008532D1" w:rsidRDefault="004F11CC">
            <w:pPr>
              <w:pStyle w:val="NoSpacing1"/>
              <w:numPr>
                <w:ilvl w:val="0"/>
                <w:numId w:val="9"/>
              </w:numPr>
              <w:ind w:left="241" w:hanging="241"/>
              <w:rPr>
                <w:sz w:val="26"/>
                <w:szCs w:val="26"/>
              </w:rPr>
            </w:pPr>
            <w:r>
              <w:rPr>
                <w:sz w:val="26"/>
                <w:szCs w:val="26"/>
              </w:rPr>
              <w:t>Loại dùng trong bếp</w:t>
            </w:r>
          </w:p>
        </w:tc>
        <w:tc>
          <w:tcPr>
            <w:tcW w:w="757" w:type="pct"/>
            <w:vAlign w:val="center"/>
          </w:tcPr>
          <w:p w14:paraId="062482BC"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20</w:t>
            </w:r>
          </w:p>
        </w:tc>
      </w:tr>
      <w:tr w:rsidR="008532D1" w14:paraId="7913875B" w14:textId="77777777">
        <w:trPr>
          <w:trHeight w:val="432"/>
        </w:trPr>
        <w:tc>
          <w:tcPr>
            <w:tcW w:w="379" w:type="pct"/>
          </w:tcPr>
          <w:p w14:paraId="4C0CD1C5"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2D847B0" w14:textId="77777777" w:rsidR="008532D1" w:rsidRDefault="004F11CC">
            <w:pPr>
              <w:rPr>
                <w:rFonts w:ascii="Times New Roman" w:eastAsia="Calibri" w:hAnsi="Times New Roman" w:cs="Times New Roman"/>
                <w:sz w:val="26"/>
                <w:szCs w:val="26"/>
                <w:lang w:bidi="ar"/>
              </w:rPr>
            </w:pPr>
            <w:r>
              <w:rPr>
                <w:rFonts w:ascii="Times New Roman" w:eastAsia="Calibri" w:hAnsi="Times New Roman" w:cs="Times New Roman"/>
                <w:sz w:val="26"/>
                <w:szCs w:val="26"/>
                <w:lang w:bidi="ar"/>
              </w:rPr>
              <w:t>Hoa trang trí ăn được</w:t>
            </w:r>
          </w:p>
        </w:tc>
        <w:tc>
          <w:tcPr>
            <w:tcW w:w="607" w:type="pct"/>
            <w:vAlign w:val="center"/>
          </w:tcPr>
          <w:p w14:paraId="5E42EB99"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bông</w:t>
            </w:r>
          </w:p>
        </w:tc>
        <w:tc>
          <w:tcPr>
            <w:tcW w:w="1894" w:type="pct"/>
            <w:vAlign w:val="center"/>
          </w:tcPr>
          <w:p w14:paraId="4855436B" w14:textId="77777777" w:rsidR="008532D1" w:rsidRDefault="004F11CC">
            <w:pPr>
              <w:pStyle w:val="NoSpacing1"/>
              <w:numPr>
                <w:ilvl w:val="0"/>
                <w:numId w:val="9"/>
              </w:numPr>
              <w:ind w:left="241" w:hanging="241"/>
              <w:rPr>
                <w:sz w:val="26"/>
                <w:szCs w:val="26"/>
              </w:rPr>
            </w:pPr>
            <w:r>
              <w:rPr>
                <w:sz w:val="26"/>
                <w:szCs w:val="26"/>
              </w:rPr>
              <w:t>Hoa ăn được (Edible flowers); tươi; không sử dụng thuốc bảo vệ thực vật vượt giới hạn cho phép; có nguồn gốc rõ ràng; bảo đảm an toàn thực phẩm</w:t>
            </w:r>
          </w:p>
        </w:tc>
        <w:tc>
          <w:tcPr>
            <w:tcW w:w="757" w:type="pct"/>
            <w:vAlign w:val="center"/>
          </w:tcPr>
          <w:p w14:paraId="0A083CDC"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5</w:t>
            </w:r>
          </w:p>
        </w:tc>
      </w:tr>
      <w:tr w:rsidR="008532D1" w14:paraId="11EB99C1" w14:textId="77777777">
        <w:trPr>
          <w:trHeight w:val="432"/>
        </w:trPr>
        <w:tc>
          <w:tcPr>
            <w:tcW w:w="379" w:type="pct"/>
          </w:tcPr>
          <w:p w14:paraId="7D3C9A2D"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18F3B4C0"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Hộp đựng thực phẩm</w:t>
            </w:r>
          </w:p>
        </w:tc>
        <w:tc>
          <w:tcPr>
            <w:tcW w:w="607" w:type="pct"/>
            <w:vAlign w:val="center"/>
          </w:tcPr>
          <w:p w14:paraId="5869DBB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701F4E53" w14:textId="77777777" w:rsidR="008532D1" w:rsidRDefault="004F11CC">
            <w:pPr>
              <w:pStyle w:val="NoSpacing1"/>
              <w:numPr>
                <w:ilvl w:val="0"/>
                <w:numId w:val="9"/>
              </w:numPr>
              <w:ind w:left="241" w:hanging="241"/>
              <w:rPr>
                <w:sz w:val="26"/>
                <w:szCs w:val="26"/>
              </w:rPr>
            </w:pPr>
            <w:r>
              <w:rPr>
                <w:sz w:val="26"/>
                <w:szCs w:val="26"/>
              </w:rPr>
              <w:t>PP thực phẩm</w:t>
            </w:r>
          </w:p>
        </w:tc>
        <w:tc>
          <w:tcPr>
            <w:tcW w:w="757" w:type="pct"/>
            <w:vAlign w:val="center"/>
          </w:tcPr>
          <w:p w14:paraId="7C0CCB99"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5</w:t>
            </w:r>
          </w:p>
        </w:tc>
      </w:tr>
      <w:tr w:rsidR="008532D1" w14:paraId="0276D38E" w14:textId="77777777">
        <w:trPr>
          <w:trHeight w:val="432"/>
        </w:trPr>
        <w:tc>
          <w:tcPr>
            <w:tcW w:w="379" w:type="pct"/>
          </w:tcPr>
          <w:p w14:paraId="16764D9E"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538C6B55" w14:textId="77777777" w:rsidR="008532D1" w:rsidRDefault="004F11CC">
            <w:pPr>
              <w:rPr>
                <w:rFonts w:ascii="Times New Roman" w:hAnsi="Times New Roman" w:cs="Times New Roman"/>
                <w:sz w:val="26"/>
                <w:szCs w:val="26"/>
              </w:rPr>
            </w:pPr>
            <w:r>
              <w:rPr>
                <w:rFonts w:ascii="Times New Roman" w:eastAsia="Times New Roman" w:hAnsi="Times New Roman" w:cs="Times New Roman"/>
                <w:sz w:val="26"/>
                <w:szCs w:val="26"/>
                <w:lang w:bidi="ar"/>
              </w:rPr>
              <w:t>Kem tươi (Cooking cream)</w:t>
            </w:r>
          </w:p>
        </w:tc>
        <w:tc>
          <w:tcPr>
            <w:tcW w:w="607" w:type="pct"/>
            <w:vAlign w:val="center"/>
          </w:tcPr>
          <w:p w14:paraId="4CFE79E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lít</w:t>
            </w:r>
          </w:p>
        </w:tc>
        <w:tc>
          <w:tcPr>
            <w:tcW w:w="1894" w:type="pct"/>
            <w:vAlign w:val="center"/>
          </w:tcPr>
          <w:p w14:paraId="5997DE46" w14:textId="77777777" w:rsidR="008532D1" w:rsidRDefault="004F11CC">
            <w:pPr>
              <w:pStyle w:val="NoSpacing1"/>
              <w:numPr>
                <w:ilvl w:val="0"/>
                <w:numId w:val="9"/>
              </w:numPr>
              <w:ind w:left="241" w:hanging="241"/>
              <w:rPr>
                <w:sz w:val="26"/>
                <w:szCs w:val="26"/>
              </w:rPr>
            </w:pPr>
            <w:r>
              <w:rPr>
                <w:sz w:val="26"/>
                <w:szCs w:val="26"/>
              </w:rPr>
              <w:t>Cooking Cream 35% béo</w:t>
            </w:r>
          </w:p>
        </w:tc>
        <w:tc>
          <w:tcPr>
            <w:tcW w:w="757" w:type="pct"/>
            <w:vAlign w:val="center"/>
          </w:tcPr>
          <w:p w14:paraId="3236FC39"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w:t>
            </w:r>
          </w:p>
        </w:tc>
      </w:tr>
      <w:tr w:rsidR="008532D1" w14:paraId="6E22B9AB" w14:textId="77777777">
        <w:trPr>
          <w:trHeight w:val="432"/>
        </w:trPr>
        <w:tc>
          <w:tcPr>
            <w:tcW w:w="379" w:type="pct"/>
          </w:tcPr>
          <w:p w14:paraId="239E8E95"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14D0B31D"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Ky hốt rác cán nhựa</w:t>
            </w:r>
          </w:p>
        </w:tc>
        <w:tc>
          <w:tcPr>
            <w:tcW w:w="607" w:type="pct"/>
            <w:vAlign w:val="center"/>
          </w:tcPr>
          <w:p w14:paraId="257426DE"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7403E97D" w14:textId="77777777" w:rsidR="008532D1" w:rsidRDefault="004F11CC">
            <w:pPr>
              <w:pStyle w:val="NoSpacing1"/>
              <w:numPr>
                <w:ilvl w:val="0"/>
                <w:numId w:val="9"/>
              </w:numPr>
              <w:ind w:left="241" w:hanging="241"/>
              <w:rPr>
                <w:sz w:val="26"/>
                <w:szCs w:val="26"/>
              </w:rPr>
            </w:pPr>
            <w:r>
              <w:rPr>
                <w:sz w:val="26"/>
                <w:szCs w:val="26"/>
              </w:rPr>
              <w:t>Kích thước: 620x260x260mm</w:t>
            </w:r>
          </w:p>
          <w:p w14:paraId="55214E41" w14:textId="77777777" w:rsidR="008532D1" w:rsidRDefault="004F11CC">
            <w:pPr>
              <w:pStyle w:val="NoSpacing1"/>
              <w:numPr>
                <w:ilvl w:val="0"/>
                <w:numId w:val="9"/>
              </w:numPr>
              <w:ind w:left="241" w:hanging="241"/>
              <w:rPr>
                <w:sz w:val="26"/>
                <w:szCs w:val="26"/>
              </w:rPr>
            </w:pPr>
            <w:r>
              <w:rPr>
                <w:sz w:val="26"/>
                <w:szCs w:val="26"/>
              </w:rPr>
              <w:t>Trọng lượng : 300g.</w:t>
            </w:r>
          </w:p>
        </w:tc>
        <w:tc>
          <w:tcPr>
            <w:tcW w:w="757" w:type="pct"/>
            <w:vAlign w:val="center"/>
          </w:tcPr>
          <w:p w14:paraId="79C3F88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0,05</w:t>
            </w:r>
          </w:p>
        </w:tc>
      </w:tr>
      <w:tr w:rsidR="008532D1" w14:paraId="17C6C9BA" w14:textId="77777777">
        <w:trPr>
          <w:trHeight w:val="432"/>
        </w:trPr>
        <w:tc>
          <w:tcPr>
            <w:tcW w:w="379" w:type="pct"/>
          </w:tcPr>
          <w:p w14:paraId="4539D8EC"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57439CB1"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Khăn giấy ăn</w:t>
            </w:r>
          </w:p>
        </w:tc>
        <w:tc>
          <w:tcPr>
            <w:tcW w:w="607" w:type="pct"/>
            <w:vAlign w:val="center"/>
          </w:tcPr>
          <w:p w14:paraId="57DF0CA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gói</w:t>
            </w:r>
          </w:p>
        </w:tc>
        <w:tc>
          <w:tcPr>
            <w:tcW w:w="1894" w:type="pct"/>
            <w:vAlign w:val="center"/>
          </w:tcPr>
          <w:p w14:paraId="22F5B1D9" w14:textId="77777777" w:rsidR="008532D1" w:rsidRDefault="004F11CC">
            <w:pPr>
              <w:pStyle w:val="NoSpacing1"/>
              <w:numPr>
                <w:ilvl w:val="0"/>
                <w:numId w:val="9"/>
              </w:numPr>
              <w:ind w:left="241" w:hanging="241"/>
              <w:rPr>
                <w:sz w:val="26"/>
                <w:szCs w:val="26"/>
              </w:rPr>
            </w:pPr>
            <w:r>
              <w:rPr>
                <w:sz w:val="26"/>
                <w:szCs w:val="26"/>
              </w:rPr>
              <w:t>Giấy nguyên sinh 100%; 02 lớp trở lên; không chứa chất huỳnh quang; đạt tiêu chuẩn dùng tiếp xúc với thực phẩm.</w:t>
            </w:r>
          </w:p>
        </w:tc>
        <w:tc>
          <w:tcPr>
            <w:tcW w:w="757" w:type="pct"/>
            <w:vAlign w:val="center"/>
          </w:tcPr>
          <w:p w14:paraId="46B48E60"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w:t>
            </w:r>
          </w:p>
        </w:tc>
      </w:tr>
      <w:tr w:rsidR="008532D1" w14:paraId="24CB3995" w14:textId="77777777">
        <w:trPr>
          <w:trHeight w:val="432"/>
        </w:trPr>
        <w:tc>
          <w:tcPr>
            <w:tcW w:w="379" w:type="pct"/>
          </w:tcPr>
          <w:p w14:paraId="403597AC"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630876AD"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Khẩu trang y tế</w:t>
            </w:r>
          </w:p>
        </w:tc>
        <w:tc>
          <w:tcPr>
            <w:tcW w:w="607" w:type="pct"/>
            <w:vAlign w:val="center"/>
          </w:tcPr>
          <w:p w14:paraId="56BDB8D7"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476902D2" w14:textId="77777777" w:rsidR="008532D1" w:rsidRDefault="004F11CC">
            <w:pPr>
              <w:pStyle w:val="NoSpacing1"/>
              <w:numPr>
                <w:ilvl w:val="0"/>
                <w:numId w:val="9"/>
              </w:numPr>
              <w:ind w:left="241" w:hanging="241"/>
              <w:rPr>
                <w:sz w:val="26"/>
                <w:szCs w:val="26"/>
              </w:rPr>
            </w:pPr>
            <w:r>
              <w:rPr>
                <w:sz w:val="26"/>
                <w:szCs w:val="26"/>
                <w:lang w:bidi="ar"/>
              </w:rPr>
              <w:t>Loại 3 lớp trở lên; vải không dệt; có thanh nẹp mũi; dây đeo chắc chắn; dùng một lần</w:t>
            </w:r>
          </w:p>
        </w:tc>
        <w:tc>
          <w:tcPr>
            <w:tcW w:w="757" w:type="pct"/>
            <w:vAlign w:val="center"/>
          </w:tcPr>
          <w:p w14:paraId="229E0FA7"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10</w:t>
            </w:r>
          </w:p>
        </w:tc>
      </w:tr>
      <w:tr w:rsidR="008532D1" w14:paraId="18061A80" w14:textId="77777777">
        <w:trPr>
          <w:trHeight w:val="432"/>
        </w:trPr>
        <w:tc>
          <w:tcPr>
            <w:tcW w:w="379" w:type="pct"/>
          </w:tcPr>
          <w:p w14:paraId="236CE0A6"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2F2F9C7" w14:textId="77777777" w:rsidR="008532D1" w:rsidRDefault="004F11CC">
            <w:pPr>
              <w:spacing w:line="276" w:lineRule="auto"/>
              <w:rPr>
                <w:rFonts w:ascii="Times New Roman" w:eastAsia="Calibri" w:hAnsi="Times New Roman" w:cs="Times New Roman"/>
                <w:sz w:val="26"/>
                <w:szCs w:val="26"/>
                <w:lang w:bidi="ar"/>
              </w:rPr>
            </w:pPr>
            <w:r>
              <w:rPr>
                <w:rFonts w:ascii="Times New Roman" w:eastAsia="Calibri" w:hAnsi="Times New Roman" w:cs="Times New Roman"/>
                <w:sz w:val="26"/>
                <w:szCs w:val="26"/>
                <w:lang w:bidi="ar"/>
              </w:rPr>
              <w:t>Lá bạc hà</w:t>
            </w:r>
          </w:p>
        </w:tc>
        <w:tc>
          <w:tcPr>
            <w:tcW w:w="607" w:type="pct"/>
            <w:vAlign w:val="center"/>
          </w:tcPr>
          <w:p w14:paraId="5E6506FB"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64C9B428" w14:textId="77777777" w:rsidR="008532D1" w:rsidRDefault="004F11CC">
            <w:pPr>
              <w:pStyle w:val="NoSpacing1"/>
              <w:numPr>
                <w:ilvl w:val="0"/>
                <w:numId w:val="9"/>
              </w:numPr>
              <w:ind w:left="170" w:hanging="170"/>
              <w:rPr>
                <w:sz w:val="26"/>
                <w:szCs w:val="26"/>
              </w:rPr>
            </w:pPr>
            <w:r>
              <w:rPr>
                <w:sz w:val="26"/>
                <w:szCs w:val="26"/>
              </w:rPr>
              <w:t>Lá bạc hà tươi; sạch; không sâu bệnh; không tồn dư thuốc bảo vệ thực vật vượt giới hạn cho phép</w:t>
            </w:r>
          </w:p>
        </w:tc>
        <w:tc>
          <w:tcPr>
            <w:tcW w:w="757" w:type="pct"/>
            <w:vAlign w:val="center"/>
          </w:tcPr>
          <w:p w14:paraId="29114EBB"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0,03</w:t>
            </w:r>
          </w:p>
        </w:tc>
      </w:tr>
      <w:tr w:rsidR="008532D1" w14:paraId="467BF082" w14:textId="77777777">
        <w:trPr>
          <w:trHeight w:val="432"/>
        </w:trPr>
        <w:tc>
          <w:tcPr>
            <w:tcW w:w="379" w:type="pct"/>
          </w:tcPr>
          <w:p w14:paraId="3D336DAD"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9036321"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Lá chuối</w:t>
            </w:r>
          </w:p>
        </w:tc>
        <w:tc>
          <w:tcPr>
            <w:tcW w:w="607" w:type="pct"/>
            <w:vAlign w:val="center"/>
          </w:tcPr>
          <w:p w14:paraId="11FEEEA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lá</w:t>
            </w:r>
          </w:p>
        </w:tc>
        <w:tc>
          <w:tcPr>
            <w:tcW w:w="1894" w:type="pct"/>
            <w:vAlign w:val="center"/>
          </w:tcPr>
          <w:p w14:paraId="7C16A507" w14:textId="77777777" w:rsidR="008532D1" w:rsidRDefault="004F11CC">
            <w:pPr>
              <w:pStyle w:val="NoSpacing1"/>
              <w:numPr>
                <w:ilvl w:val="0"/>
                <w:numId w:val="9"/>
              </w:numPr>
              <w:ind w:left="170" w:hanging="170"/>
              <w:rPr>
                <w:sz w:val="26"/>
                <w:szCs w:val="26"/>
              </w:rPr>
            </w:pPr>
            <w:r>
              <w:rPr>
                <w:sz w:val="26"/>
                <w:szCs w:val="26"/>
              </w:rPr>
              <w:t>Lá chuối tươi, sạch, không sâu bệnh, không dập nát; được rửa sạch, khử trùng trước khi sử dụng; bảo đảm an toàn thực phẩm</w:t>
            </w:r>
          </w:p>
        </w:tc>
        <w:tc>
          <w:tcPr>
            <w:tcW w:w="757" w:type="pct"/>
            <w:vAlign w:val="center"/>
          </w:tcPr>
          <w:p w14:paraId="0BC6035E"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54BD189D" w14:textId="77777777">
        <w:trPr>
          <w:trHeight w:val="432"/>
        </w:trPr>
        <w:tc>
          <w:tcPr>
            <w:tcW w:w="379" w:type="pct"/>
          </w:tcPr>
          <w:p w14:paraId="1BC69062"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B9DBB52" w14:textId="77777777" w:rsidR="008532D1" w:rsidRDefault="004F11CC">
            <w:pPr>
              <w:spacing w:line="276" w:lineRule="auto"/>
              <w:rPr>
                <w:rFonts w:ascii="Times New Roman" w:eastAsia="Calibri" w:hAnsi="Times New Roman" w:cs="Times New Roman"/>
                <w:kern w:val="2"/>
                <w:sz w:val="26"/>
                <w:szCs w:val="26"/>
                <w:lang w:eastAsia="zh-CN" w:bidi="ar"/>
              </w:rPr>
            </w:pPr>
            <w:r>
              <w:rPr>
                <w:rFonts w:ascii="Times New Roman" w:eastAsia="Calibri" w:hAnsi="Times New Roman" w:cs="Times New Roman"/>
                <w:sz w:val="26"/>
                <w:szCs w:val="26"/>
                <w:lang w:bidi="ar"/>
              </w:rPr>
              <w:t>Lá parsley</w:t>
            </w:r>
          </w:p>
        </w:tc>
        <w:tc>
          <w:tcPr>
            <w:tcW w:w="607" w:type="pct"/>
            <w:vAlign w:val="center"/>
          </w:tcPr>
          <w:p w14:paraId="5D2809B6"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64096B8C" w14:textId="77777777" w:rsidR="008532D1" w:rsidRDefault="004F11CC">
            <w:pPr>
              <w:pStyle w:val="NoSpacing1"/>
              <w:numPr>
                <w:ilvl w:val="0"/>
                <w:numId w:val="9"/>
              </w:numPr>
              <w:ind w:left="170" w:hanging="170"/>
              <w:rPr>
                <w:sz w:val="26"/>
                <w:szCs w:val="26"/>
              </w:rPr>
            </w:pPr>
            <w:r>
              <w:rPr>
                <w:sz w:val="26"/>
                <w:szCs w:val="26"/>
              </w:rPr>
              <w:t>Lá mùi tây (Parsley) tươi; sạch; không dập nát; đạt tiêu chuẩn VietGAP hoặc tương đương; bảo quản lạnh</w:t>
            </w:r>
          </w:p>
        </w:tc>
        <w:tc>
          <w:tcPr>
            <w:tcW w:w="757" w:type="pct"/>
            <w:vAlign w:val="center"/>
          </w:tcPr>
          <w:p w14:paraId="586FD14B"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0,03</w:t>
            </w:r>
          </w:p>
        </w:tc>
      </w:tr>
      <w:tr w:rsidR="008532D1" w14:paraId="5AD0B2CF" w14:textId="77777777">
        <w:trPr>
          <w:trHeight w:val="432"/>
        </w:trPr>
        <w:tc>
          <w:tcPr>
            <w:tcW w:w="379" w:type="pct"/>
          </w:tcPr>
          <w:p w14:paraId="75662E3A"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6C085630"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Màng bọc thực phẩm</w:t>
            </w:r>
          </w:p>
        </w:tc>
        <w:tc>
          <w:tcPr>
            <w:tcW w:w="607" w:type="pct"/>
            <w:vAlign w:val="center"/>
          </w:tcPr>
          <w:p w14:paraId="16DF57A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cuộn</w:t>
            </w:r>
          </w:p>
        </w:tc>
        <w:tc>
          <w:tcPr>
            <w:tcW w:w="1894" w:type="pct"/>
            <w:vAlign w:val="center"/>
          </w:tcPr>
          <w:p w14:paraId="1132E1B6" w14:textId="77777777" w:rsidR="008532D1" w:rsidRDefault="004F11CC">
            <w:pPr>
              <w:pStyle w:val="NoSpacing1"/>
              <w:numPr>
                <w:ilvl w:val="0"/>
                <w:numId w:val="9"/>
              </w:numPr>
              <w:ind w:left="170" w:hanging="170"/>
              <w:rPr>
                <w:sz w:val="26"/>
                <w:szCs w:val="26"/>
              </w:rPr>
            </w:pPr>
            <w:r>
              <w:rPr>
                <w:sz w:val="26"/>
                <w:szCs w:val="26"/>
              </w:rPr>
              <w:t>PE thực phẩm</w:t>
            </w:r>
          </w:p>
        </w:tc>
        <w:tc>
          <w:tcPr>
            <w:tcW w:w="757" w:type="pct"/>
            <w:vAlign w:val="center"/>
          </w:tcPr>
          <w:p w14:paraId="6809CB7F"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0,2</w:t>
            </w:r>
          </w:p>
        </w:tc>
      </w:tr>
      <w:tr w:rsidR="008532D1" w14:paraId="542A856B" w14:textId="77777777">
        <w:trPr>
          <w:trHeight w:val="432"/>
        </w:trPr>
        <w:tc>
          <w:tcPr>
            <w:tcW w:w="379" w:type="pct"/>
          </w:tcPr>
          <w:p w14:paraId="136889B7"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C77F524" w14:textId="77777777" w:rsidR="008532D1" w:rsidRDefault="004F11CC">
            <w:pPr>
              <w:rPr>
                <w:rFonts w:ascii="Times New Roman" w:hAnsi="Times New Roman" w:cs="Times New Roman"/>
                <w:sz w:val="26"/>
                <w:szCs w:val="26"/>
              </w:rPr>
            </w:pPr>
            <w:r>
              <w:rPr>
                <w:rFonts w:ascii="Times New Roman" w:eastAsia="Calibri" w:hAnsi="Times New Roman" w:cs="Times New Roman"/>
                <w:sz w:val="26"/>
                <w:szCs w:val="26"/>
                <w:lang w:bidi="ar"/>
              </w:rPr>
              <w:t>Màng PE thực phẩm</w:t>
            </w:r>
          </w:p>
        </w:tc>
        <w:tc>
          <w:tcPr>
            <w:tcW w:w="607" w:type="pct"/>
            <w:vAlign w:val="center"/>
          </w:tcPr>
          <w:p w14:paraId="110440BF"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cuộn</w:t>
            </w:r>
          </w:p>
        </w:tc>
        <w:tc>
          <w:tcPr>
            <w:tcW w:w="1894" w:type="pct"/>
            <w:vAlign w:val="center"/>
          </w:tcPr>
          <w:p w14:paraId="6B348A9E" w14:textId="77777777" w:rsidR="008532D1" w:rsidRDefault="004F11CC">
            <w:pPr>
              <w:pStyle w:val="NoSpacing1"/>
              <w:numPr>
                <w:ilvl w:val="0"/>
                <w:numId w:val="9"/>
              </w:numPr>
              <w:ind w:left="170" w:hanging="170"/>
              <w:rPr>
                <w:sz w:val="26"/>
                <w:szCs w:val="26"/>
              </w:rPr>
            </w:pPr>
            <w:r>
              <w:rPr>
                <w:sz w:val="26"/>
                <w:szCs w:val="26"/>
              </w:rPr>
              <w:t>Màng PE nguyên sinh; không chứa BPA; dùng tiếp xúc trực tiếp với thực phẩm; đạt quy chuẩn an toàn thực phẩm</w:t>
            </w:r>
          </w:p>
        </w:tc>
        <w:tc>
          <w:tcPr>
            <w:tcW w:w="757" w:type="pct"/>
            <w:vAlign w:val="center"/>
          </w:tcPr>
          <w:p w14:paraId="59B6C82E"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0,5</w:t>
            </w:r>
          </w:p>
        </w:tc>
      </w:tr>
      <w:tr w:rsidR="008532D1" w14:paraId="018295C0" w14:textId="77777777">
        <w:trPr>
          <w:trHeight w:val="432"/>
        </w:trPr>
        <w:tc>
          <w:tcPr>
            <w:tcW w:w="379" w:type="pct"/>
          </w:tcPr>
          <w:p w14:paraId="7E4D4B9C"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65A9588"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Mẫu thực phẩm phục vụ nhận biết thương phẩm</w:t>
            </w:r>
          </w:p>
        </w:tc>
        <w:tc>
          <w:tcPr>
            <w:tcW w:w="607" w:type="pct"/>
            <w:vAlign w:val="center"/>
          </w:tcPr>
          <w:p w14:paraId="0C2777F9"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bộ</w:t>
            </w:r>
          </w:p>
        </w:tc>
        <w:tc>
          <w:tcPr>
            <w:tcW w:w="1894" w:type="pct"/>
            <w:vAlign w:val="center"/>
          </w:tcPr>
          <w:p w14:paraId="61323EC8" w14:textId="77777777" w:rsidR="008532D1" w:rsidRDefault="004F11CC">
            <w:pPr>
              <w:pStyle w:val="NoSpacing1"/>
              <w:numPr>
                <w:ilvl w:val="0"/>
                <w:numId w:val="9"/>
              </w:numPr>
              <w:ind w:left="170" w:hanging="170"/>
              <w:rPr>
                <w:sz w:val="26"/>
                <w:szCs w:val="26"/>
              </w:rPr>
            </w:pPr>
            <w:r>
              <w:rPr>
                <w:sz w:val="26"/>
                <w:szCs w:val="26"/>
              </w:rPr>
              <w:t>Đầy đủ nhóm thịt, cá, rau, củ, quả, gia vị</w:t>
            </w:r>
          </w:p>
        </w:tc>
        <w:tc>
          <w:tcPr>
            <w:tcW w:w="757" w:type="pct"/>
            <w:vAlign w:val="center"/>
          </w:tcPr>
          <w:p w14:paraId="5F9F68C1"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w:t>
            </w:r>
          </w:p>
        </w:tc>
      </w:tr>
      <w:tr w:rsidR="008532D1" w14:paraId="183A1752" w14:textId="77777777">
        <w:trPr>
          <w:trHeight w:val="432"/>
        </w:trPr>
        <w:tc>
          <w:tcPr>
            <w:tcW w:w="379" w:type="pct"/>
          </w:tcPr>
          <w:p w14:paraId="09B78DDE"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61CA2A15" w14:textId="77777777" w:rsidR="008532D1" w:rsidRDefault="004F11CC">
            <w:pPr>
              <w:spacing w:line="276" w:lineRule="auto"/>
              <w:rPr>
                <w:rFonts w:ascii="Times New Roman" w:eastAsia="Calibri" w:hAnsi="Times New Roman" w:cs="Times New Roman"/>
                <w:sz w:val="26"/>
                <w:szCs w:val="26"/>
                <w:lang w:bidi="ar"/>
              </w:rPr>
            </w:pPr>
            <w:r>
              <w:rPr>
                <w:rFonts w:ascii="Times New Roman" w:eastAsia="Calibri" w:hAnsi="Times New Roman" w:cs="Times New Roman"/>
                <w:kern w:val="2"/>
                <w:sz w:val="26"/>
                <w:szCs w:val="26"/>
                <w:lang w:eastAsia="zh-CN" w:bidi="ar"/>
              </w:rPr>
              <w:t>Microgreen</w:t>
            </w:r>
          </w:p>
        </w:tc>
        <w:tc>
          <w:tcPr>
            <w:tcW w:w="607" w:type="pct"/>
            <w:vAlign w:val="center"/>
          </w:tcPr>
          <w:p w14:paraId="23BD41F5"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2E981964" w14:textId="77777777" w:rsidR="008532D1" w:rsidRDefault="004F11CC">
            <w:pPr>
              <w:pStyle w:val="NoSpacing1"/>
              <w:numPr>
                <w:ilvl w:val="0"/>
                <w:numId w:val="9"/>
              </w:numPr>
              <w:ind w:left="170" w:hanging="170"/>
              <w:rPr>
                <w:sz w:val="26"/>
                <w:szCs w:val="26"/>
              </w:rPr>
            </w:pPr>
            <w:r>
              <w:rPr>
                <w:sz w:val="26"/>
                <w:szCs w:val="26"/>
              </w:rPr>
              <w:t>Rau non (Microgreen) đạt tiêu chuẩn an toàn thực phẩm; sạch; có nguồn gốc rõ ràng</w:t>
            </w:r>
          </w:p>
        </w:tc>
        <w:tc>
          <w:tcPr>
            <w:tcW w:w="757" w:type="pct"/>
            <w:vAlign w:val="center"/>
          </w:tcPr>
          <w:p w14:paraId="1C12CC7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0,1</w:t>
            </w:r>
          </w:p>
        </w:tc>
      </w:tr>
      <w:tr w:rsidR="008532D1" w14:paraId="3F74CA76" w14:textId="77777777">
        <w:trPr>
          <w:trHeight w:val="432"/>
        </w:trPr>
        <w:tc>
          <w:tcPr>
            <w:tcW w:w="379" w:type="pct"/>
          </w:tcPr>
          <w:p w14:paraId="079D5978"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3A7DF84E"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Mũ chụp tóc</w:t>
            </w:r>
          </w:p>
        </w:tc>
        <w:tc>
          <w:tcPr>
            <w:tcW w:w="607" w:type="pct"/>
            <w:vAlign w:val="center"/>
          </w:tcPr>
          <w:p w14:paraId="0DABAC85"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0E06182D" w14:textId="77777777" w:rsidR="008532D1" w:rsidRDefault="004F11CC">
            <w:pPr>
              <w:pStyle w:val="NoSpacing1"/>
              <w:numPr>
                <w:ilvl w:val="0"/>
                <w:numId w:val="9"/>
              </w:numPr>
              <w:ind w:left="170" w:hanging="170"/>
              <w:rPr>
                <w:sz w:val="26"/>
                <w:szCs w:val="26"/>
              </w:rPr>
            </w:pPr>
            <w:r>
              <w:rPr>
                <w:sz w:val="26"/>
                <w:szCs w:val="26"/>
              </w:rPr>
              <w:t>Vải không dệt, dùng một lần</w:t>
            </w:r>
          </w:p>
        </w:tc>
        <w:tc>
          <w:tcPr>
            <w:tcW w:w="757" w:type="pct"/>
            <w:vAlign w:val="center"/>
          </w:tcPr>
          <w:p w14:paraId="1ADA301F"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10</w:t>
            </w:r>
          </w:p>
        </w:tc>
      </w:tr>
      <w:tr w:rsidR="008532D1" w14:paraId="366835FF" w14:textId="77777777">
        <w:trPr>
          <w:trHeight w:val="432"/>
        </w:trPr>
        <w:tc>
          <w:tcPr>
            <w:tcW w:w="379" w:type="pct"/>
          </w:tcPr>
          <w:p w14:paraId="7E87E95B"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3F1035C1"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Mút lau bảng</w:t>
            </w:r>
          </w:p>
        </w:tc>
        <w:tc>
          <w:tcPr>
            <w:tcW w:w="607" w:type="pct"/>
            <w:vAlign w:val="center"/>
          </w:tcPr>
          <w:p w14:paraId="6BEB03F4"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3203957D" w14:textId="77777777" w:rsidR="008532D1" w:rsidRDefault="004F11CC">
            <w:pPr>
              <w:pStyle w:val="NoSpacing1"/>
              <w:numPr>
                <w:ilvl w:val="0"/>
                <w:numId w:val="9"/>
              </w:numPr>
              <w:ind w:left="170" w:hanging="170"/>
              <w:rPr>
                <w:sz w:val="26"/>
                <w:szCs w:val="26"/>
              </w:rPr>
            </w:pPr>
            <w:r>
              <w:rPr>
                <w:sz w:val="26"/>
                <w:szCs w:val="26"/>
              </w:rPr>
              <w:t>Kích thước :100x180x50mm</w:t>
            </w:r>
          </w:p>
        </w:tc>
        <w:tc>
          <w:tcPr>
            <w:tcW w:w="757" w:type="pct"/>
            <w:vAlign w:val="center"/>
          </w:tcPr>
          <w:p w14:paraId="4E8A9AF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0,05</w:t>
            </w:r>
          </w:p>
        </w:tc>
      </w:tr>
      <w:tr w:rsidR="008532D1" w14:paraId="3F4500A6" w14:textId="77777777">
        <w:trPr>
          <w:trHeight w:val="432"/>
        </w:trPr>
        <w:tc>
          <w:tcPr>
            <w:tcW w:w="379" w:type="pct"/>
          </w:tcPr>
          <w:p w14:paraId="56EC54EC"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4382C10B"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Nước rửa tay sát khuẩn</w:t>
            </w:r>
          </w:p>
        </w:tc>
        <w:tc>
          <w:tcPr>
            <w:tcW w:w="607" w:type="pct"/>
            <w:vAlign w:val="center"/>
          </w:tcPr>
          <w:p w14:paraId="0A349EA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lít</w:t>
            </w:r>
          </w:p>
        </w:tc>
        <w:tc>
          <w:tcPr>
            <w:tcW w:w="1894" w:type="pct"/>
            <w:vAlign w:val="center"/>
          </w:tcPr>
          <w:p w14:paraId="1FB68C50" w14:textId="77777777" w:rsidR="008532D1" w:rsidRDefault="004F11CC">
            <w:pPr>
              <w:pStyle w:val="NoSpacing1"/>
              <w:numPr>
                <w:ilvl w:val="0"/>
                <w:numId w:val="9"/>
              </w:numPr>
              <w:ind w:left="170" w:hanging="170"/>
              <w:rPr>
                <w:sz w:val="26"/>
                <w:szCs w:val="26"/>
              </w:rPr>
            </w:pPr>
            <w:r>
              <w:rPr>
                <w:sz w:val="26"/>
                <w:szCs w:val="26"/>
              </w:rPr>
              <w:t>≥70% cồn hoặc theo quy định Bộ Y tế</w:t>
            </w:r>
          </w:p>
        </w:tc>
        <w:tc>
          <w:tcPr>
            <w:tcW w:w="757" w:type="pct"/>
            <w:vAlign w:val="center"/>
          </w:tcPr>
          <w:p w14:paraId="39319C46"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0,20</w:t>
            </w:r>
          </w:p>
        </w:tc>
      </w:tr>
      <w:tr w:rsidR="008532D1" w14:paraId="473B2494" w14:textId="77777777">
        <w:trPr>
          <w:trHeight w:val="432"/>
        </w:trPr>
        <w:tc>
          <w:tcPr>
            <w:tcW w:w="379" w:type="pct"/>
          </w:tcPr>
          <w:p w14:paraId="5536A444"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C4894E1" w14:textId="77777777" w:rsidR="008532D1" w:rsidRDefault="004F11CC">
            <w:pPr>
              <w:spacing w:line="276" w:lineRule="auto"/>
              <w:rPr>
                <w:rFonts w:ascii="Times New Roman" w:eastAsia="Calibri" w:hAnsi="Times New Roman" w:cs="Times New Roman"/>
                <w:sz w:val="26"/>
                <w:szCs w:val="26"/>
                <w:lang w:bidi="ar"/>
              </w:rPr>
            </w:pPr>
            <w:r>
              <w:rPr>
                <w:rFonts w:ascii="Times New Roman" w:eastAsia="Calibri" w:hAnsi="Times New Roman" w:cs="Times New Roman"/>
                <w:sz w:val="26"/>
                <w:szCs w:val="26"/>
                <w:lang w:bidi="ar"/>
              </w:rPr>
              <w:t>Nước sốt trang trí</w:t>
            </w:r>
          </w:p>
        </w:tc>
        <w:tc>
          <w:tcPr>
            <w:tcW w:w="607" w:type="pct"/>
            <w:vAlign w:val="center"/>
          </w:tcPr>
          <w:p w14:paraId="77843CD9"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ml</w:t>
            </w:r>
          </w:p>
        </w:tc>
        <w:tc>
          <w:tcPr>
            <w:tcW w:w="1894" w:type="pct"/>
            <w:vAlign w:val="center"/>
          </w:tcPr>
          <w:p w14:paraId="271F4B1E" w14:textId="77777777" w:rsidR="008532D1" w:rsidRDefault="004F11CC">
            <w:pPr>
              <w:pStyle w:val="NoSpacing1"/>
              <w:numPr>
                <w:ilvl w:val="0"/>
                <w:numId w:val="9"/>
              </w:numPr>
              <w:ind w:left="170" w:hanging="170"/>
              <w:rPr>
                <w:sz w:val="26"/>
                <w:szCs w:val="26"/>
              </w:rPr>
            </w:pPr>
            <w:r>
              <w:rPr>
                <w:sz w:val="26"/>
                <w:szCs w:val="26"/>
              </w:rPr>
              <w:t>Sốt thực phẩm dùng trang trí món ăn; còn hạn sử dụng; bao bì nguyên vẹn; có nguồn gốc xuất xứ rõ ràng; đạt tiêu chuẩn an toàn thực phẩm</w:t>
            </w:r>
          </w:p>
        </w:tc>
        <w:tc>
          <w:tcPr>
            <w:tcW w:w="757" w:type="pct"/>
            <w:vAlign w:val="center"/>
          </w:tcPr>
          <w:p w14:paraId="76918228"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50</w:t>
            </w:r>
          </w:p>
        </w:tc>
      </w:tr>
      <w:tr w:rsidR="008532D1" w14:paraId="445EEEDE" w14:textId="77777777">
        <w:trPr>
          <w:trHeight w:val="432"/>
        </w:trPr>
        <w:tc>
          <w:tcPr>
            <w:tcW w:w="379" w:type="pct"/>
          </w:tcPr>
          <w:p w14:paraId="42F718E8"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1C835FA3"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Ớt các loại</w:t>
            </w:r>
          </w:p>
        </w:tc>
        <w:tc>
          <w:tcPr>
            <w:tcW w:w="607" w:type="pct"/>
            <w:vAlign w:val="center"/>
          </w:tcPr>
          <w:p w14:paraId="76F8C482"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40979654" w14:textId="77777777" w:rsidR="008532D1" w:rsidRDefault="004F11CC">
            <w:pPr>
              <w:pStyle w:val="NoSpacing1"/>
              <w:numPr>
                <w:ilvl w:val="0"/>
                <w:numId w:val="9"/>
              </w:numPr>
              <w:ind w:left="170" w:hanging="170"/>
              <w:rPr>
                <w:sz w:val="26"/>
                <w:szCs w:val="26"/>
              </w:rPr>
            </w:pPr>
            <w:r>
              <w:rPr>
                <w:sz w:val="26"/>
                <w:szCs w:val="26"/>
              </w:rPr>
              <w:t>Loại 1, tươi, đạt VietGap</w:t>
            </w:r>
          </w:p>
        </w:tc>
        <w:tc>
          <w:tcPr>
            <w:tcW w:w="757" w:type="pct"/>
            <w:vAlign w:val="center"/>
          </w:tcPr>
          <w:p w14:paraId="126EEBF6"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0,5</w:t>
            </w:r>
          </w:p>
        </w:tc>
      </w:tr>
      <w:tr w:rsidR="008532D1" w14:paraId="7727F225" w14:textId="77777777">
        <w:trPr>
          <w:trHeight w:val="432"/>
        </w:trPr>
        <w:tc>
          <w:tcPr>
            <w:tcW w:w="379" w:type="pct"/>
          </w:tcPr>
          <w:p w14:paraId="08FEA4D3"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C05F4E4" w14:textId="77777777" w:rsidR="008532D1" w:rsidRDefault="004F11CC">
            <w:pPr>
              <w:rPr>
                <w:rFonts w:ascii="Times New Roman" w:hAnsi="Times New Roman" w:cs="Times New Roman"/>
                <w:sz w:val="26"/>
                <w:szCs w:val="26"/>
              </w:rPr>
            </w:pPr>
            <w:r>
              <w:rPr>
                <w:rFonts w:ascii="Times New Roman" w:eastAsia="Calibri" w:hAnsi="Times New Roman" w:cs="Times New Roman"/>
                <w:sz w:val="26"/>
                <w:szCs w:val="26"/>
                <w:lang w:bidi="ar"/>
              </w:rPr>
              <w:t>Que cocktail</w:t>
            </w:r>
          </w:p>
        </w:tc>
        <w:tc>
          <w:tcPr>
            <w:tcW w:w="607" w:type="pct"/>
            <w:vAlign w:val="center"/>
          </w:tcPr>
          <w:p w14:paraId="7B90982E"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752B163E" w14:textId="77777777" w:rsidR="008532D1" w:rsidRDefault="004F11CC">
            <w:pPr>
              <w:pStyle w:val="NoSpacing1"/>
              <w:numPr>
                <w:ilvl w:val="0"/>
                <w:numId w:val="9"/>
              </w:numPr>
              <w:ind w:left="170" w:hanging="170"/>
              <w:rPr>
                <w:sz w:val="26"/>
                <w:szCs w:val="26"/>
              </w:rPr>
            </w:pPr>
            <w:r>
              <w:rPr>
                <w:sz w:val="26"/>
                <w:szCs w:val="26"/>
              </w:rPr>
              <w:t>Tre hoặc gỗ tự nhiên; sạch; không mùi lạ; đầu nhẵn; dùng tiếp xúc trực tiếp với thực phẩm</w:t>
            </w:r>
          </w:p>
        </w:tc>
        <w:tc>
          <w:tcPr>
            <w:tcW w:w="757" w:type="pct"/>
            <w:vAlign w:val="center"/>
          </w:tcPr>
          <w:p w14:paraId="11013A58"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10</w:t>
            </w:r>
          </w:p>
        </w:tc>
      </w:tr>
      <w:tr w:rsidR="008532D1" w14:paraId="08142832" w14:textId="77777777">
        <w:trPr>
          <w:trHeight w:val="961"/>
        </w:trPr>
        <w:tc>
          <w:tcPr>
            <w:tcW w:w="379" w:type="pct"/>
          </w:tcPr>
          <w:p w14:paraId="52816DC7"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4A5D3A58"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Que thử nhanh vệ sinh an toàn thực phẩm</w:t>
            </w:r>
          </w:p>
        </w:tc>
        <w:tc>
          <w:tcPr>
            <w:tcW w:w="607" w:type="pct"/>
            <w:vAlign w:val="center"/>
          </w:tcPr>
          <w:p w14:paraId="75940DA5"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que</w:t>
            </w:r>
          </w:p>
        </w:tc>
        <w:tc>
          <w:tcPr>
            <w:tcW w:w="1894" w:type="pct"/>
            <w:vAlign w:val="center"/>
          </w:tcPr>
          <w:p w14:paraId="4BDC5E50" w14:textId="77777777" w:rsidR="008532D1" w:rsidRDefault="004F11CC">
            <w:pPr>
              <w:pStyle w:val="NoSpacing1"/>
              <w:numPr>
                <w:ilvl w:val="0"/>
                <w:numId w:val="9"/>
              </w:numPr>
              <w:ind w:left="170" w:hanging="170"/>
              <w:rPr>
                <w:sz w:val="26"/>
                <w:szCs w:val="26"/>
              </w:rPr>
            </w:pPr>
            <w:r>
              <w:rPr>
                <w:sz w:val="26"/>
                <w:szCs w:val="26"/>
              </w:rPr>
              <w:t>Theo bộ test nhanh</w:t>
            </w:r>
          </w:p>
        </w:tc>
        <w:tc>
          <w:tcPr>
            <w:tcW w:w="757" w:type="pct"/>
            <w:vAlign w:val="center"/>
          </w:tcPr>
          <w:p w14:paraId="601B0824"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5</w:t>
            </w:r>
          </w:p>
        </w:tc>
      </w:tr>
      <w:tr w:rsidR="008532D1" w14:paraId="7F9AC3F7" w14:textId="77777777">
        <w:trPr>
          <w:trHeight w:val="432"/>
        </w:trPr>
        <w:tc>
          <w:tcPr>
            <w:tcW w:w="379" w:type="pct"/>
          </w:tcPr>
          <w:p w14:paraId="0856B4D9"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0164A288"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Rau củ nấu nước dùng</w:t>
            </w:r>
          </w:p>
        </w:tc>
        <w:tc>
          <w:tcPr>
            <w:tcW w:w="607" w:type="pct"/>
            <w:vAlign w:val="center"/>
          </w:tcPr>
          <w:p w14:paraId="0CBBE9A4"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1FFEEED4" w14:textId="77777777" w:rsidR="008532D1" w:rsidRDefault="004F11CC">
            <w:pPr>
              <w:pStyle w:val="NoSpacing1"/>
              <w:numPr>
                <w:ilvl w:val="0"/>
                <w:numId w:val="9"/>
              </w:numPr>
              <w:ind w:left="170" w:hanging="170"/>
              <w:rPr>
                <w:sz w:val="26"/>
                <w:szCs w:val="26"/>
              </w:rPr>
            </w:pPr>
            <w:r>
              <w:rPr>
                <w:sz w:val="26"/>
                <w:szCs w:val="26"/>
              </w:rPr>
              <w:t>Cà rốt, củ cải, hành tây…, đạt VietGap</w:t>
            </w:r>
          </w:p>
        </w:tc>
        <w:tc>
          <w:tcPr>
            <w:tcW w:w="757" w:type="pct"/>
            <w:vAlign w:val="center"/>
          </w:tcPr>
          <w:p w14:paraId="121D0D7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3BF802B4" w14:textId="77777777">
        <w:trPr>
          <w:trHeight w:val="432"/>
        </w:trPr>
        <w:tc>
          <w:tcPr>
            <w:tcW w:w="379" w:type="pct"/>
          </w:tcPr>
          <w:p w14:paraId="6F5CDD97"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58ADE004" w14:textId="77777777" w:rsidR="008532D1" w:rsidRDefault="004F11CC">
            <w:pPr>
              <w:rPr>
                <w:rFonts w:ascii="Times New Roman" w:eastAsia="Calibri" w:hAnsi="Times New Roman" w:cs="Times New Roman"/>
                <w:sz w:val="26"/>
                <w:szCs w:val="26"/>
                <w:lang w:bidi="ar"/>
              </w:rPr>
            </w:pPr>
            <w:r>
              <w:rPr>
                <w:rFonts w:ascii="Times New Roman" w:eastAsia="Calibri" w:hAnsi="Times New Roman" w:cs="Times New Roman"/>
                <w:sz w:val="26"/>
                <w:szCs w:val="26"/>
                <w:lang w:bidi="ar"/>
              </w:rPr>
              <w:t>Rau mầm</w:t>
            </w:r>
          </w:p>
        </w:tc>
        <w:tc>
          <w:tcPr>
            <w:tcW w:w="607" w:type="pct"/>
            <w:vAlign w:val="center"/>
          </w:tcPr>
          <w:p w14:paraId="2177E487"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0F86D82D" w14:textId="77777777" w:rsidR="008532D1" w:rsidRDefault="004F11CC">
            <w:pPr>
              <w:pStyle w:val="NoSpacing1"/>
              <w:numPr>
                <w:ilvl w:val="0"/>
                <w:numId w:val="9"/>
              </w:numPr>
              <w:ind w:left="170" w:hanging="170"/>
              <w:rPr>
                <w:sz w:val="26"/>
                <w:szCs w:val="26"/>
              </w:rPr>
            </w:pPr>
            <w:r>
              <w:rPr>
                <w:sz w:val="26"/>
                <w:szCs w:val="26"/>
              </w:rPr>
              <w:t>Rau mầm tươi; sản xuất theo quy trình VietGAP hoặc tương đương; không tồn dư hóa chất độc hại.</w:t>
            </w:r>
          </w:p>
        </w:tc>
        <w:tc>
          <w:tcPr>
            <w:tcW w:w="757" w:type="pct"/>
            <w:vAlign w:val="center"/>
          </w:tcPr>
          <w:p w14:paraId="431FF49D"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0,1</w:t>
            </w:r>
          </w:p>
        </w:tc>
      </w:tr>
      <w:tr w:rsidR="008532D1" w14:paraId="220D7D63" w14:textId="77777777">
        <w:trPr>
          <w:trHeight w:val="432"/>
        </w:trPr>
        <w:tc>
          <w:tcPr>
            <w:tcW w:w="379" w:type="pct"/>
          </w:tcPr>
          <w:p w14:paraId="348C7ACC"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0C4FC1EC"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Rau salad</w:t>
            </w:r>
          </w:p>
        </w:tc>
        <w:tc>
          <w:tcPr>
            <w:tcW w:w="607" w:type="pct"/>
            <w:vAlign w:val="center"/>
          </w:tcPr>
          <w:p w14:paraId="6ACF3E18"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2B8E03E0" w14:textId="77777777" w:rsidR="008532D1" w:rsidRDefault="004F11CC">
            <w:pPr>
              <w:pStyle w:val="NoSpacing1"/>
              <w:numPr>
                <w:ilvl w:val="0"/>
                <w:numId w:val="9"/>
              </w:numPr>
              <w:ind w:left="170" w:hanging="170"/>
              <w:rPr>
                <w:sz w:val="26"/>
                <w:szCs w:val="26"/>
              </w:rPr>
            </w:pPr>
            <w:r>
              <w:rPr>
                <w:sz w:val="26"/>
                <w:szCs w:val="26"/>
              </w:rPr>
              <w:t>đạt VietGAP</w:t>
            </w:r>
          </w:p>
        </w:tc>
        <w:tc>
          <w:tcPr>
            <w:tcW w:w="757" w:type="pct"/>
            <w:vAlign w:val="center"/>
          </w:tcPr>
          <w:p w14:paraId="0237643F"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302683EC" w14:textId="77777777">
        <w:trPr>
          <w:trHeight w:val="560"/>
        </w:trPr>
        <w:tc>
          <w:tcPr>
            <w:tcW w:w="379" w:type="pct"/>
          </w:tcPr>
          <w:p w14:paraId="7A8FF0CB"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F158491"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Rau thơm trang trí</w:t>
            </w:r>
          </w:p>
        </w:tc>
        <w:tc>
          <w:tcPr>
            <w:tcW w:w="607" w:type="pct"/>
            <w:vAlign w:val="center"/>
          </w:tcPr>
          <w:p w14:paraId="778BB35F"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456D37BA" w14:textId="77777777" w:rsidR="008532D1" w:rsidRDefault="004F11CC">
            <w:pPr>
              <w:pStyle w:val="NoSpacing1"/>
              <w:numPr>
                <w:ilvl w:val="0"/>
                <w:numId w:val="9"/>
              </w:numPr>
              <w:ind w:left="170" w:hanging="170"/>
              <w:rPr>
                <w:sz w:val="26"/>
                <w:szCs w:val="26"/>
              </w:rPr>
            </w:pPr>
            <w:r>
              <w:rPr>
                <w:sz w:val="26"/>
                <w:szCs w:val="26"/>
              </w:rPr>
              <w:t>Loại 1, tươi, đạt VietGap</w:t>
            </w:r>
          </w:p>
        </w:tc>
        <w:tc>
          <w:tcPr>
            <w:tcW w:w="757" w:type="pct"/>
            <w:vAlign w:val="center"/>
          </w:tcPr>
          <w:p w14:paraId="09FFA9EC"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0D83CFCA" w14:textId="77777777">
        <w:trPr>
          <w:trHeight w:val="432"/>
        </w:trPr>
        <w:tc>
          <w:tcPr>
            <w:tcW w:w="379" w:type="pct"/>
          </w:tcPr>
          <w:p w14:paraId="509FCF9F"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1DECED44"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Rau, củ, quả</w:t>
            </w:r>
          </w:p>
        </w:tc>
        <w:tc>
          <w:tcPr>
            <w:tcW w:w="607" w:type="pct"/>
            <w:vAlign w:val="center"/>
          </w:tcPr>
          <w:p w14:paraId="25570FC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18047F50" w14:textId="77777777" w:rsidR="008532D1" w:rsidRDefault="004F11CC">
            <w:pPr>
              <w:pStyle w:val="NoSpacing1"/>
              <w:numPr>
                <w:ilvl w:val="0"/>
                <w:numId w:val="9"/>
              </w:numPr>
              <w:ind w:left="170" w:hanging="170"/>
              <w:rPr>
                <w:sz w:val="26"/>
                <w:szCs w:val="26"/>
              </w:rPr>
            </w:pPr>
            <w:r>
              <w:rPr>
                <w:sz w:val="26"/>
                <w:szCs w:val="26"/>
              </w:rPr>
              <w:t>Tươi, đạt VietGAP hoặc tương đương</w:t>
            </w:r>
          </w:p>
        </w:tc>
        <w:tc>
          <w:tcPr>
            <w:tcW w:w="757" w:type="pct"/>
            <w:vAlign w:val="center"/>
          </w:tcPr>
          <w:p w14:paraId="7F94E0DF"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5</w:t>
            </w:r>
          </w:p>
        </w:tc>
      </w:tr>
      <w:tr w:rsidR="008532D1" w14:paraId="4E535A1D" w14:textId="77777777">
        <w:trPr>
          <w:trHeight w:val="432"/>
        </w:trPr>
        <w:tc>
          <w:tcPr>
            <w:tcW w:w="379" w:type="pct"/>
          </w:tcPr>
          <w:p w14:paraId="14C726C4"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3726F164"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Su hào</w:t>
            </w:r>
          </w:p>
        </w:tc>
        <w:tc>
          <w:tcPr>
            <w:tcW w:w="607" w:type="pct"/>
            <w:vAlign w:val="center"/>
          </w:tcPr>
          <w:p w14:paraId="6C07480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6E63A91B" w14:textId="77777777" w:rsidR="008532D1" w:rsidRDefault="004F11CC">
            <w:pPr>
              <w:pStyle w:val="NoSpacing1"/>
              <w:numPr>
                <w:ilvl w:val="0"/>
                <w:numId w:val="9"/>
              </w:numPr>
              <w:ind w:left="170" w:hanging="170"/>
              <w:rPr>
                <w:sz w:val="26"/>
                <w:szCs w:val="26"/>
              </w:rPr>
            </w:pPr>
            <w:r>
              <w:rPr>
                <w:sz w:val="26"/>
                <w:szCs w:val="26"/>
              </w:rPr>
              <w:t>Loại 1, tươi, đạt VietGap</w:t>
            </w:r>
          </w:p>
        </w:tc>
        <w:tc>
          <w:tcPr>
            <w:tcW w:w="757" w:type="pct"/>
            <w:vAlign w:val="center"/>
          </w:tcPr>
          <w:p w14:paraId="005B6C38"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48E7BBC7" w14:textId="77777777">
        <w:trPr>
          <w:trHeight w:val="432"/>
        </w:trPr>
        <w:tc>
          <w:tcPr>
            <w:tcW w:w="379" w:type="pct"/>
          </w:tcPr>
          <w:p w14:paraId="6EB4E619"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CEC33F6"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Sữa tươi</w:t>
            </w:r>
          </w:p>
        </w:tc>
        <w:tc>
          <w:tcPr>
            <w:tcW w:w="607" w:type="pct"/>
            <w:vAlign w:val="center"/>
          </w:tcPr>
          <w:p w14:paraId="7C9226FA"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lít</w:t>
            </w:r>
          </w:p>
        </w:tc>
        <w:tc>
          <w:tcPr>
            <w:tcW w:w="1894" w:type="pct"/>
            <w:vAlign w:val="center"/>
          </w:tcPr>
          <w:p w14:paraId="0DEE3105" w14:textId="77777777" w:rsidR="008532D1" w:rsidRDefault="004F11CC">
            <w:pPr>
              <w:pStyle w:val="NoSpacing1"/>
              <w:numPr>
                <w:ilvl w:val="0"/>
                <w:numId w:val="9"/>
              </w:numPr>
              <w:ind w:left="170" w:hanging="170"/>
              <w:rPr>
                <w:sz w:val="26"/>
                <w:szCs w:val="26"/>
              </w:rPr>
            </w:pPr>
            <w:r>
              <w:rPr>
                <w:sz w:val="26"/>
                <w:szCs w:val="26"/>
              </w:rPr>
              <w:t>Sữa tươi tiệt trùng không đường 100%</w:t>
            </w:r>
          </w:p>
        </w:tc>
        <w:tc>
          <w:tcPr>
            <w:tcW w:w="757" w:type="pct"/>
            <w:vAlign w:val="center"/>
          </w:tcPr>
          <w:p w14:paraId="05DB4B6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w:t>
            </w:r>
          </w:p>
        </w:tc>
      </w:tr>
      <w:tr w:rsidR="008532D1" w14:paraId="1FF555AC" w14:textId="77777777">
        <w:trPr>
          <w:trHeight w:val="976"/>
        </w:trPr>
        <w:tc>
          <w:tcPr>
            <w:tcW w:w="379" w:type="pct"/>
          </w:tcPr>
          <w:p w14:paraId="7D1B9E93"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79F7314"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Tài liệu tham khảo</w:t>
            </w:r>
          </w:p>
        </w:tc>
        <w:tc>
          <w:tcPr>
            <w:tcW w:w="607" w:type="pct"/>
            <w:vAlign w:val="center"/>
          </w:tcPr>
          <w:p w14:paraId="2B0E7B8B"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Cuốn</w:t>
            </w:r>
          </w:p>
        </w:tc>
        <w:tc>
          <w:tcPr>
            <w:tcW w:w="1894" w:type="pct"/>
            <w:vAlign w:val="center"/>
          </w:tcPr>
          <w:p w14:paraId="65A63C97" w14:textId="77777777" w:rsidR="008532D1" w:rsidRDefault="004F11CC">
            <w:pPr>
              <w:pStyle w:val="NoSpacing1"/>
              <w:numPr>
                <w:ilvl w:val="0"/>
                <w:numId w:val="9"/>
              </w:numPr>
              <w:ind w:left="170" w:hanging="170"/>
              <w:rPr>
                <w:sz w:val="26"/>
                <w:szCs w:val="26"/>
              </w:rPr>
            </w:pPr>
            <w:r>
              <w:rPr>
                <w:sz w:val="26"/>
                <w:szCs w:val="26"/>
              </w:rPr>
              <w:t>Tài liệu nhà trường ban hành</w:t>
            </w:r>
          </w:p>
          <w:p w14:paraId="356F566E" w14:textId="77777777" w:rsidR="008532D1" w:rsidRDefault="004F11CC">
            <w:pPr>
              <w:pStyle w:val="NoSpacing"/>
              <w:numPr>
                <w:ilvl w:val="0"/>
                <w:numId w:val="9"/>
              </w:numPr>
              <w:ind w:left="170" w:hanging="170"/>
              <w:rPr>
                <w:rFonts w:ascii="Times New Roman" w:eastAsia="Times New Roman" w:hAnsi="Times New Roman" w:cs="Times New Roman"/>
                <w:sz w:val="26"/>
                <w:szCs w:val="26"/>
              </w:rPr>
            </w:pPr>
            <w:r>
              <w:rPr>
                <w:rFonts w:ascii="Times New Roman" w:eastAsia="Times New Roman" w:hAnsi="Times New Roman" w:cs="Times New Roman"/>
                <w:sz w:val="26"/>
                <w:szCs w:val="26"/>
              </w:rPr>
              <w:t>Cuốn A4: 200 trang</w:t>
            </w:r>
          </w:p>
        </w:tc>
        <w:tc>
          <w:tcPr>
            <w:tcW w:w="757" w:type="pct"/>
            <w:vAlign w:val="center"/>
          </w:tcPr>
          <w:p w14:paraId="0B53912E"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w:t>
            </w:r>
          </w:p>
        </w:tc>
      </w:tr>
      <w:tr w:rsidR="008532D1" w14:paraId="0AC2EBEB" w14:textId="77777777">
        <w:trPr>
          <w:trHeight w:val="432"/>
        </w:trPr>
        <w:tc>
          <w:tcPr>
            <w:tcW w:w="379" w:type="pct"/>
          </w:tcPr>
          <w:p w14:paraId="21E477A9"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54CF4F82"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Tạp dề PE</w:t>
            </w:r>
          </w:p>
        </w:tc>
        <w:tc>
          <w:tcPr>
            <w:tcW w:w="607" w:type="pct"/>
            <w:vAlign w:val="center"/>
          </w:tcPr>
          <w:p w14:paraId="302A0226"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56A13010" w14:textId="77777777" w:rsidR="008532D1" w:rsidRDefault="004F11CC">
            <w:pPr>
              <w:pStyle w:val="NoSpacing1"/>
              <w:numPr>
                <w:ilvl w:val="0"/>
                <w:numId w:val="9"/>
              </w:numPr>
              <w:ind w:left="170" w:hanging="170"/>
              <w:rPr>
                <w:sz w:val="26"/>
                <w:szCs w:val="26"/>
              </w:rPr>
            </w:pPr>
            <w:r>
              <w:rPr>
                <w:sz w:val="26"/>
                <w:szCs w:val="26"/>
              </w:rPr>
              <w:t>Chống thấm</w:t>
            </w:r>
          </w:p>
        </w:tc>
        <w:tc>
          <w:tcPr>
            <w:tcW w:w="757" w:type="pct"/>
            <w:vAlign w:val="center"/>
          </w:tcPr>
          <w:p w14:paraId="00BDC1DD"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w:t>
            </w:r>
          </w:p>
        </w:tc>
      </w:tr>
      <w:tr w:rsidR="008532D1" w14:paraId="0378DEF1" w14:textId="77777777">
        <w:trPr>
          <w:trHeight w:val="432"/>
        </w:trPr>
        <w:tc>
          <w:tcPr>
            <w:tcW w:w="379" w:type="pct"/>
          </w:tcPr>
          <w:p w14:paraId="72E1456D"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47314EA3"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Tăm tre, xiên tre</w:t>
            </w:r>
          </w:p>
        </w:tc>
        <w:tc>
          <w:tcPr>
            <w:tcW w:w="607" w:type="pct"/>
            <w:vAlign w:val="center"/>
          </w:tcPr>
          <w:p w14:paraId="49A291F7"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7CC686E5" w14:textId="77777777" w:rsidR="008532D1" w:rsidRDefault="004F11CC">
            <w:pPr>
              <w:pStyle w:val="NoSpacing1"/>
              <w:numPr>
                <w:ilvl w:val="0"/>
                <w:numId w:val="9"/>
              </w:numPr>
              <w:ind w:left="170" w:hanging="170"/>
              <w:rPr>
                <w:sz w:val="26"/>
                <w:szCs w:val="26"/>
              </w:rPr>
            </w:pPr>
            <w:r>
              <w:rPr>
                <w:sz w:val="26"/>
                <w:szCs w:val="26"/>
              </w:rPr>
              <w:t>Dùng cố định sản phẩm</w:t>
            </w:r>
          </w:p>
        </w:tc>
        <w:tc>
          <w:tcPr>
            <w:tcW w:w="757" w:type="pct"/>
            <w:vAlign w:val="center"/>
          </w:tcPr>
          <w:p w14:paraId="6731FB0C"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30</w:t>
            </w:r>
          </w:p>
        </w:tc>
      </w:tr>
      <w:tr w:rsidR="008532D1" w14:paraId="17E1DE4F" w14:textId="77777777">
        <w:trPr>
          <w:trHeight w:val="432"/>
        </w:trPr>
        <w:tc>
          <w:tcPr>
            <w:tcW w:w="379" w:type="pct"/>
          </w:tcPr>
          <w:p w14:paraId="4F0D8663"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54E95EB4"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Tôm</w:t>
            </w:r>
          </w:p>
        </w:tc>
        <w:tc>
          <w:tcPr>
            <w:tcW w:w="607" w:type="pct"/>
            <w:vAlign w:val="center"/>
          </w:tcPr>
          <w:p w14:paraId="17E2F7F5"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794F404D" w14:textId="77777777" w:rsidR="008532D1" w:rsidRDefault="004F11CC">
            <w:pPr>
              <w:pStyle w:val="NoSpacing1"/>
              <w:numPr>
                <w:ilvl w:val="0"/>
                <w:numId w:val="9"/>
              </w:numPr>
              <w:ind w:left="170" w:hanging="170"/>
              <w:rPr>
                <w:sz w:val="26"/>
                <w:szCs w:val="26"/>
              </w:rPr>
            </w:pPr>
            <w:r>
              <w:rPr>
                <w:sz w:val="26"/>
                <w:szCs w:val="26"/>
              </w:rPr>
              <w:t>Tươi sống</w:t>
            </w:r>
          </w:p>
        </w:tc>
        <w:tc>
          <w:tcPr>
            <w:tcW w:w="757" w:type="pct"/>
            <w:vAlign w:val="center"/>
          </w:tcPr>
          <w:p w14:paraId="7062C30E"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w:t>
            </w:r>
          </w:p>
        </w:tc>
      </w:tr>
      <w:tr w:rsidR="008532D1" w14:paraId="4783BD62" w14:textId="77777777">
        <w:trPr>
          <w:trHeight w:val="432"/>
        </w:trPr>
        <w:tc>
          <w:tcPr>
            <w:tcW w:w="379" w:type="pct"/>
          </w:tcPr>
          <w:p w14:paraId="4F1A37AB"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3BD67316" w14:textId="77777777" w:rsidR="008532D1" w:rsidRDefault="004F11CC">
            <w:pPr>
              <w:spacing w:line="276" w:lineRule="auto"/>
              <w:rPr>
                <w:rFonts w:ascii="Times New Roman" w:eastAsia="Calibri" w:hAnsi="Times New Roman" w:cs="Times New Roman"/>
                <w:sz w:val="26"/>
                <w:szCs w:val="26"/>
                <w:lang w:bidi="ar"/>
              </w:rPr>
            </w:pPr>
            <w:r>
              <w:rPr>
                <w:rFonts w:ascii="Times New Roman" w:eastAsia="Calibri" w:hAnsi="Times New Roman" w:cs="Times New Roman"/>
                <w:sz w:val="26"/>
                <w:szCs w:val="26"/>
                <w:lang w:bidi="ar"/>
              </w:rPr>
              <w:t>Túi bắt kem</w:t>
            </w:r>
          </w:p>
        </w:tc>
        <w:tc>
          <w:tcPr>
            <w:tcW w:w="607" w:type="pct"/>
            <w:vAlign w:val="center"/>
          </w:tcPr>
          <w:p w14:paraId="2D09F646"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7239A8C1" w14:textId="77777777" w:rsidR="008532D1" w:rsidRDefault="004F11CC">
            <w:pPr>
              <w:pStyle w:val="NoSpacing1"/>
              <w:numPr>
                <w:ilvl w:val="0"/>
                <w:numId w:val="9"/>
              </w:numPr>
              <w:ind w:left="170" w:hanging="170"/>
              <w:rPr>
                <w:sz w:val="26"/>
                <w:szCs w:val="26"/>
              </w:rPr>
            </w:pPr>
            <w:r>
              <w:rPr>
                <w:sz w:val="26"/>
                <w:szCs w:val="26"/>
              </w:rPr>
              <w:t>Túi PE hoặc TPU dùng trong thực phẩm; loại dùng một lần hoặc tái sử dụng; không độc hại; đạt tiêu chuẩn tiếp xúc trực tiếp với thực phẩm</w:t>
            </w:r>
          </w:p>
        </w:tc>
        <w:tc>
          <w:tcPr>
            <w:tcW w:w="757" w:type="pct"/>
            <w:vAlign w:val="center"/>
          </w:tcPr>
          <w:p w14:paraId="290BDF56"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w:t>
            </w:r>
          </w:p>
        </w:tc>
      </w:tr>
      <w:tr w:rsidR="008532D1" w14:paraId="6BBFE31F" w14:textId="77777777">
        <w:trPr>
          <w:trHeight w:val="432"/>
        </w:trPr>
        <w:tc>
          <w:tcPr>
            <w:tcW w:w="379" w:type="pct"/>
          </w:tcPr>
          <w:p w14:paraId="24053BF5"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7D9FA4C"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Túi đựng rác y tế/thực phẩm</w:t>
            </w:r>
          </w:p>
        </w:tc>
        <w:tc>
          <w:tcPr>
            <w:tcW w:w="607" w:type="pct"/>
            <w:vAlign w:val="center"/>
          </w:tcPr>
          <w:p w14:paraId="00641CB7"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1BAE4990" w14:textId="77777777" w:rsidR="008532D1" w:rsidRDefault="004F11CC">
            <w:pPr>
              <w:pStyle w:val="NoSpacing1"/>
              <w:numPr>
                <w:ilvl w:val="0"/>
                <w:numId w:val="9"/>
              </w:numPr>
              <w:ind w:left="170" w:hanging="170"/>
              <w:rPr>
                <w:sz w:val="26"/>
                <w:szCs w:val="26"/>
              </w:rPr>
            </w:pPr>
            <w:r>
              <w:rPr>
                <w:sz w:val="26"/>
                <w:szCs w:val="26"/>
              </w:rPr>
              <w:t>PE dày</w:t>
            </w:r>
          </w:p>
        </w:tc>
        <w:tc>
          <w:tcPr>
            <w:tcW w:w="757" w:type="pct"/>
            <w:vAlign w:val="center"/>
          </w:tcPr>
          <w:p w14:paraId="0848CBD2"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3DDFA5A2" w14:textId="77777777">
        <w:trPr>
          <w:trHeight w:val="432"/>
        </w:trPr>
        <w:tc>
          <w:tcPr>
            <w:tcW w:w="379" w:type="pct"/>
          </w:tcPr>
          <w:p w14:paraId="3B790011"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C0463EB"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Túi sơ cấp cứu</w:t>
            </w:r>
          </w:p>
        </w:tc>
        <w:tc>
          <w:tcPr>
            <w:tcW w:w="607" w:type="pct"/>
            <w:vAlign w:val="center"/>
          </w:tcPr>
          <w:p w14:paraId="3F79FCBF"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Túi</w:t>
            </w:r>
          </w:p>
        </w:tc>
        <w:tc>
          <w:tcPr>
            <w:tcW w:w="1894" w:type="pct"/>
            <w:vAlign w:val="center"/>
          </w:tcPr>
          <w:p w14:paraId="45E20513" w14:textId="77777777" w:rsidR="008532D1" w:rsidRDefault="004F11CC">
            <w:pPr>
              <w:pStyle w:val="NoSpacing1"/>
              <w:numPr>
                <w:ilvl w:val="0"/>
                <w:numId w:val="9"/>
              </w:numPr>
              <w:ind w:left="170" w:hanging="170"/>
              <w:rPr>
                <w:sz w:val="26"/>
                <w:szCs w:val="26"/>
              </w:rPr>
            </w:pPr>
            <w:r>
              <w:rPr>
                <w:sz w:val="26"/>
                <w:szCs w:val="26"/>
              </w:rPr>
              <w:t>Theo tiêu chuẩn Bộ Y tế (túi loại A)</w:t>
            </w:r>
          </w:p>
        </w:tc>
        <w:tc>
          <w:tcPr>
            <w:tcW w:w="757" w:type="pct"/>
            <w:vAlign w:val="center"/>
          </w:tcPr>
          <w:p w14:paraId="0AE99401"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0,02</w:t>
            </w:r>
          </w:p>
        </w:tc>
      </w:tr>
      <w:tr w:rsidR="008532D1" w14:paraId="3C09324E" w14:textId="77777777">
        <w:trPr>
          <w:trHeight w:val="432"/>
        </w:trPr>
        <w:tc>
          <w:tcPr>
            <w:tcW w:w="379" w:type="pct"/>
          </w:tcPr>
          <w:p w14:paraId="47E20554"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44F33A50"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Thịt bò</w:t>
            </w:r>
          </w:p>
        </w:tc>
        <w:tc>
          <w:tcPr>
            <w:tcW w:w="607" w:type="pct"/>
            <w:vAlign w:val="center"/>
          </w:tcPr>
          <w:p w14:paraId="4210DDE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1C1D2A9A" w14:textId="77777777" w:rsidR="008532D1" w:rsidRDefault="004F11CC">
            <w:pPr>
              <w:pStyle w:val="NoSpacing1"/>
              <w:numPr>
                <w:ilvl w:val="0"/>
                <w:numId w:val="9"/>
              </w:numPr>
              <w:ind w:left="170" w:hanging="170"/>
              <w:rPr>
                <w:sz w:val="26"/>
                <w:szCs w:val="26"/>
              </w:rPr>
            </w:pPr>
            <w:r>
              <w:rPr>
                <w:sz w:val="26"/>
                <w:szCs w:val="26"/>
              </w:rPr>
              <w:t>Loại 1, tươi, có kiểm dich</w:t>
            </w:r>
          </w:p>
        </w:tc>
        <w:tc>
          <w:tcPr>
            <w:tcW w:w="757" w:type="pct"/>
            <w:vAlign w:val="center"/>
          </w:tcPr>
          <w:p w14:paraId="25F82752"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w:t>
            </w:r>
          </w:p>
        </w:tc>
      </w:tr>
      <w:tr w:rsidR="008532D1" w14:paraId="019FCB96" w14:textId="77777777">
        <w:trPr>
          <w:trHeight w:val="432"/>
        </w:trPr>
        <w:tc>
          <w:tcPr>
            <w:tcW w:w="379" w:type="pct"/>
          </w:tcPr>
          <w:p w14:paraId="47DBB90C"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5356CB9D"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Thịt gà</w:t>
            </w:r>
          </w:p>
        </w:tc>
        <w:tc>
          <w:tcPr>
            <w:tcW w:w="607" w:type="pct"/>
            <w:vAlign w:val="center"/>
          </w:tcPr>
          <w:p w14:paraId="43CE2019"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55B245A8" w14:textId="77777777" w:rsidR="008532D1" w:rsidRDefault="004F11CC">
            <w:pPr>
              <w:pStyle w:val="NoSpacing1"/>
              <w:numPr>
                <w:ilvl w:val="0"/>
                <w:numId w:val="9"/>
              </w:numPr>
              <w:ind w:left="170" w:hanging="170"/>
              <w:rPr>
                <w:sz w:val="26"/>
                <w:szCs w:val="26"/>
              </w:rPr>
            </w:pPr>
            <w:r>
              <w:rPr>
                <w:sz w:val="26"/>
                <w:szCs w:val="26"/>
              </w:rPr>
              <w:t>Loại 1, tươi, có kiểm dịch</w:t>
            </w:r>
          </w:p>
        </w:tc>
        <w:tc>
          <w:tcPr>
            <w:tcW w:w="757" w:type="pct"/>
            <w:vAlign w:val="center"/>
          </w:tcPr>
          <w:p w14:paraId="3327316C"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37803980" w14:textId="77777777">
        <w:trPr>
          <w:trHeight w:val="432"/>
        </w:trPr>
        <w:tc>
          <w:tcPr>
            <w:tcW w:w="379" w:type="pct"/>
          </w:tcPr>
          <w:p w14:paraId="6A51FAAD"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660AC019" w14:textId="77777777" w:rsidR="008532D1" w:rsidRDefault="004F11CC">
            <w:pPr>
              <w:rPr>
                <w:rFonts w:ascii="Times New Roman" w:hAnsi="Times New Roman" w:cs="Times New Roman"/>
                <w:sz w:val="26"/>
                <w:szCs w:val="26"/>
              </w:rPr>
            </w:pPr>
            <w:r>
              <w:rPr>
                <w:rFonts w:ascii="Times New Roman" w:eastAsia="DengXian" w:hAnsi="Times New Roman" w:cs="Times New Roman"/>
                <w:sz w:val="26"/>
                <w:szCs w:val="26"/>
                <w:lang w:eastAsia="zh-CN" w:bidi="ar"/>
              </w:rPr>
              <w:t>Thịt heo</w:t>
            </w:r>
          </w:p>
        </w:tc>
        <w:tc>
          <w:tcPr>
            <w:tcW w:w="607" w:type="pct"/>
            <w:vAlign w:val="center"/>
          </w:tcPr>
          <w:p w14:paraId="4578710C"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3895BDC4" w14:textId="77777777" w:rsidR="008532D1" w:rsidRDefault="004F11CC">
            <w:pPr>
              <w:pStyle w:val="NoSpacing1"/>
              <w:numPr>
                <w:ilvl w:val="0"/>
                <w:numId w:val="9"/>
              </w:numPr>
              <w:ind w:left="170" w:hanging="170"/>
              <w:rPr>
                <w:sz w:val="26"/>
                <w:szCs w:val="26"/>
              </w:rPr>
            </w:pPr>
            <w:r>
              <w:rPr>
                <w:sz w:val="26"/>
                <w:szCs w:val="26"/>
              </w:rPr>
              <w:t>Loại 1, tươi, có kiểm dịch</w:t>
            </w:r>
          </w:p>
        </w:tc>
        <w:tc>
          <w:tcPr>
            <w:tcW w:w="757" w:type="pct"/>
            <w:vAlign w:val="center"/>
          </w:tcPr>
          <w:p w14:paraId="639DCAF6"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268F7AE3" w14:textId="77777777">
        <w:trPr>
          <w:trHeight w:val="432"/>
        </w:trPr>
        <w:tc>
          <w:tcPr>
            <w:tcW w:w="379" w:type="pct"/>
          </w:tcPr>
          <w:p w14:paraId="4D2AC030"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C1BBF5C" w14:textId="77777777" w:rsidR="008532D1" w:rsidRDefault="004F11CC">
            <w:pPr>
              <w:rPr>
                <w:rFonts w:ascii="Times New Roman" w:hAnsi="Times New Roman" w:cs="Times New Roman"/>
                <w:sz w:val="26"/>
                <w:szCs w:val="26"/>
              </w:rPr>
            </w:pPr>
            <w:r>
              <w:rPr>
                <w:rFonts w:ascii="Times New Roman" w:eastAsia="Times New Roman" w:hAnsi="Times New Roman" w:cs="Times New Roman"/>
                <w:sz w:val="26"/>
                <w:szCs w:val="26"/>
                <w:lang w:bidi="ar"/>
              </w:rPr>
              <w:t>Thịt, hải sản làm món khai vị</w:t>
            </w:r>
          </w:p>
        </w:tc>
        <w:tc>
          <w:tcPr>
            <w:tcW w:w="607" w:type="pct"/>
            <w:vAlign w:val="center"/>
          </w:tcPr>
          <w:p w14:paraId="4F892907"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5BF7CE14" w14:textId="77777777" w:rsidR="008532D1" w:rsidRDefault="004F11CC">
            <w:pPr>
              <w:pStyle w:val="NoSpacing1"/>
              <w:numPr>
                <w:ilvl w:val="0"/>
                <w:numId w:val="9"/>
              </w:numPr>
              <w:ind w:left="170" w:hanging="170"/>
              <w:rPr>
                <w:sz w:val="26"/>
                <w:szCs w:val="26"/>
              </w:rPr>
            </w:pPr>
            <w:r>
              <w:rPr>
                <w:sz w:val="26"/>
                <w:szCs w:val="26"/>
              </w:rPr>
              <w:t>Loại 1, tươi, có kiểm dịch</w:t>
            </w:r>
          </w:p>
        </w:tc>
        <w:tc>
          <w:tcPr>
            <w:tcW w:w="757" w:type="pct"/>
            <w:vAlign w:val="center"/>
          </w:tcPr>
          <w:p w14:paraId="4CA9BB9E"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r w:rsidR="008532D1" w14:paraId="5A7D94A4" w14:textId="77777777">
        <w:trPr>
          <w:trHeight w:val="432"/>
        </w:trPr>
        <w:tc>
          <w:tcPr>
            <w:tcW w:w="379" w:type="pct"/>
          </w:tcPr>
          <w:p w14:paraId="696A0BD0"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245410FE"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Thùng rác nhựa</w:t>
            </w:r>
          </w:p>
        </w:tc>
        <w:tc>
          <w:tcPr>
            <w:tcW w:w="607" w:type="pct"/>
            <w:vAlign w:val="center"/>
          </w:tcPr>
          <w:p w14:paraId="481C9F5D"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0D1A8A61" w14:textId="77777777" w:rsidR="008532D1" w:rsidRDefault="004F11CC">
            <w:pPr>
              <w:pStyle w:val="NoSpacing1"/>
              <w:numPr>
                <w:ilvl w:val="0"/>
                <w:numId w:val="9"/>
              </w:numPr>
              <w:ind w:left="170" w:hanging="170"/>
              <w:rPr>
                <w:sz w:val="26"/>
                <w:szCs w:val="26"/>
              </w:rPr>
            </w:pPr>
            <w:r>
              <w:rPr>
                <w:sz w:val="26"/>
                <w:szCs w:val="26"/>
              </w:rPr>
              <w:t>Kích thước:300,5x260x360mm</w:t>
            </w:r>
          </w:p>
          <w:p w14:paraId="4E3B6BAD" w14:textId="77777777" w:rsidR="008532D1" w:rsidRDefault="004F11CC">
            <w:pPr>
              <w:pStyle w:val="NoSpacing1"/>
              <w:numPr>
                <w:ilvl w:val="0"/>
                <w:numId w:val="9"/>
              </w:numPr>
              <w:ind w:left="170" w:hanging="170"/>
              <w:rPr>
                <w:sz w:val="26"/>
                <w:szCs w:val="26"/>
              </w:rPr>
            </w:pPr>
            <w:r>
              <w:rPr>
                <w:sz w:val="26"/>
                <w:szCs w:val="26"/>
              </w:rPr>
              <w:t>Dung tích : 15L</w:t>
            </w:r>
          </w:p>
        </w:tc>
        <w:tc>
          <w:tcPr>
            <w:tcW w:w="757" w:type="pct"/>
            <w:vAlign w:val="center"/>
          </w:tcPr>
          <w:p w14:paraId="589EADC7"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0,05</w:t>
            </w:r>
          </w:p>
        </w:tc>
      </w:tr>
      <w:tr w:rsidR="008532D1" w14:paraId="46B2088A" w14:textId="77777777">
        <w:trPr>
          <w:trHeight w:val="432"/>
        </w:trPr>
        <w:tc>
          <w:tcPr>
            <w:tcW w:w="379" w:type="pct"/>
          </w:tcPr>
          <w:p w14:paraId="1EBC4041"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36F9CDF0"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Trứng gà</w:t>
            </w:r>
          </w:p>
        </w:tc>
        <w:tc>
          <w:tcPr>
            <w:tcW w:w="607" w:type="pct"/>
            <w:vAlign w:val="center"/>
          </w:tcPr>
          <w:p w14:paraId="285E3F3D"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quả</w:t>
            </w:r>
          </w:p>
        </w:tc>
        <w:tc>
          <w:tcPr>
            <w:tcW w:w="1894" w:type="pct"/>
            <w:vAlign w:val="center"/>
          </w:tcPr>
          <w:p w14:paraId="42ACD2D7" w14:textId="77777777" w:rsidR="008532D1" w:rsidRDefault="004F11CC">
            <w:pPr>
              <w:pStyle w:val="NoSpacing1"/>
              <w:numPr>
                <w:ilvl w:val="0"/>
                <w:numId w:val="9"/>
              </w:numPr>
              <w:ind w:left="170" w:hanging="170"/>
              <w:rPr>
                <w:sz w:val="26"/>
                <w:szCs w:val="26"/>
              </w:rPr>
            </w:pPr>
            <w:r>
              <w:rPr>
                <w:sz w:val="26"/>
                <w:szCs w:val="26"/>
              </w:rPr>
              <w:t>Loại 1</w:t>
            </w:r>
          </w:p>
        </w:tc>
        <w:tc>
          <w:tcPr>
            <w:tcW w:w="757" w:type="pct"/>
            <w:vAlign w:val="center"/>
          </w:tcPr>
          <w:p w14:paraId="7B21471C"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10</w:t>
            </w:r>
          </w:p>
        </w:tc>
      </w:tr>
      <w:tr w:rsidR="008532D1" w14:paraId="77069DA2" w14:textId="77777777">
        <w:trPr>
          <w:trHeight w:val="432"/>
        </w:trPr>
        <w:tc>
          <w:tcPr>
            <w:tcW w:w="379" w:type="pct"/>
          </w:tcPr>
          <w:p w14:paraId="36FE6A47"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593FFEF5"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Xiên tre</w:t>
            </w:r>
          </w:p>
        </w:tc>
        <w:tc>
          <w:tcPr>
            <w:tcW w:w="607" w:type="pct"/>
            <w:vAlign w:val="center"/>
          </w:tcPr>
          <w:p w14:paraId="0724DCB1"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cái</w:t>
            </w:r>
          </w:p>
        </w:tc>
        <w:tc>
          <w:tcPr>
            <w:tcW w:w="1894" w:type="pct"/>
            <w:vAlign w:val="center"/>
          </w:tcPr>
          <w:p w14:paraId="2C33240E" w14:textId="77777777" w:rsidR="008532D1" w:rsidRDefault="004F11CC">
            <w:pPr>
              <w:pStyle w:val="NoSpacing1"/>
              <w:numPr>
                <w:ilvl w:val="0"/>
                <w:numId w:val="9"/>
              </w:numPr>
              <w:ind w:left="170" w:hanging="170"/>
              <w:rPr>
                <w:sz w:val="26"/>
                <w:szCs w:val="26"/>
              </w:rPr>
            </w:pPr>
            <w:r>
              <w:rPr>
                <w:sz w:val="26"/>
                <w:szCs w:val="26"/>
              </w:rPr>
              <w:t>Tre tự nhiên; bề mặt nhẵn; không mốc, không nứt; không sử dụng hóa chất bảo quản; dùng một lần.</w:t>
            </w:r>
          </w:p>
        </w:tc>
        <w:tc>
          <w:tcPr>
            <w:tcW w:w="757" w:type="pct"/>
            <w:vAlign w:val="center"/>
          </w:tcPr>
          <w:p w14:paraId="40FAF7F1"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10</w:t>
            </w:r>
          </w:p>
        </w:tc>
      </w:tr>
      <w:tr w:rsidR="008532D1" w14:paraId="738CA098" w14:textId="77777777">
        <w:trPr>
          <w:trHeight w:val="432"/>
        </w:trPr>
        <w:tc>
          <w:tcPr>
            <w:tcW w:w="379" w:type="pct"/>
          </w:tcPr>
          <w:p w14:paraId="53DA3BD3" w14:textId="77777777" w:rsidR="008532D1" w:rsidRDefault="008532D1">
            <w:pPr>
              <w:pStyle w:val="ListParagraph"/>
              <w:numPr>
                <w:ilvl w:val="0"/>
                <w:numId w:val="10"/>
              </w:numPr>
              <w:spacing w:after="0" w:line="240" w:lineRule="auto"/>
              <w:ind w:left="172" w:right="-388" w:hanging="401"/>
              <w:jc w:val="center"/>
              <w:rPr>
                <w:rFonts w:ascii="Times New Roman" w:hAnsi="Times New Roman" w:cs="Times New Roman"/>
                <w:b/>
                <w:bCs/>
                <w:sz w:val="26"/>
                <w:szCs w:val="26"/>
              </w:rPr>
            </w:pPr>
          </w:p>
        </w:tc>
        <w:tc>
          <w:tcPr>
            <w:tcW w:w="1363" w:type="pct"/>
          </w:tcPr>
          <w:p w14:paraId="7635DDBF" w14:textId="77777777" w:rsidR="008532D1" w:rsidRDefault="004F11CC">
            <w:pPr>
              <w:rPr>
                <w:rFonts w:ascii="Times New Roman" w:hAnsi="Times New Roman" w:cs="Times New Roman"/>
                <w:sz w:val="26"/>
                <w:szCs w:val="26"/>
              </w:rPr>
            </w:pPr>
            <w:r>
              <w:rPr>
                <w:rFonts w:ascii="Times New Roman" w:hAnsi="Times New Roman" w:cs="Times New Roman"/>
                <w:sz w:val="26"/>
                <w:szCs w:val="26"/>
              </w:rPr>
              <w:t>Xương heo, gà</w:t>
            </w:r>
          </w:p>
        </w:tc>
        <w:tc>
          <w:tcPr>
            <w:tcW w:w="607" w:type="pct"/>
            <w:vAlign w:val="center"/>
          </w:tcPr>
          <w:p w14:paraId="0B88EF4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kg</w:t>
            </w:r>
          </w:p>
        </w:tc>
        <w:tc>
          <w:tcPr>
            <w:tcW w:w="1894" w:type="pct"/>
            <w:vAlign w:val="center"/>
          </w:tcPr>
          <w:p w14:paraId="1F4F8F05" w14:textId="77777777" w:rsidR="008532D1" w:rsidRDefault="004F11CC">
            <w:pPr>
              <w:pStyle w:val="NoSpacing1"/>
              <w:numPr>
                <w:ilvl w:val="0"/>
                <w:numId w:val="9"/>
              </w:numPr>
              <w:ind w:left="170" w:hanging="170"/>
              <w:rPr>
                <w:sz w:val="26"/>
                <w:szCs w:val="26"/>
              </w:rPr>
            </w:pPr>
            <w:r>
              <w:rPr>
                <w:sz w:val="26"/>
                <w:szCs w:val="26"/>
              </w:rPr>
              <w:t>Loại 1, tươi, có kiểm dịch</w:t>
            </w:r>
          </w:p>
        </w:tc>
        <w:tc>
          <w:tcPr>
            <w:tcW w:w="757" w:type="pct"/>
            <w:vAlign w:val="center"/>
          </w:tcPr>
          <w:p w14:paraId="4A2E76B3" w14:textId="77777777" w:rsidR="008532D1" w:rsidRDefault="004F11CC">
            <w:pPr>
              <w:jc w:val="center"/>
              <w:rPr>
                <w:rFonts w:ascii="Times New Roman" w:hAnsi="Times New Roman" w:cs="Times New Roman"/>
                <w:sz w:val="26"/>
                <w:szCs w:val="26"/>
              </w:rPr>
            </w:pPr>
            <w:r>
              <w:rPr>
                <w:rFonts w:ascii="Times New Roman" w:hAnsi="Times New Roman" w:cs="Times New Roman"/>
                <w:sz w:val="26"/>
                <w:szCs w:val="26"/>
              </w:rPr>
              <w:t>2</w:t>
            </w:r>
          </w:p>
        </w:tc>
      </w:tr>
    </w:tbl>
    <w:p w14:paraId="2F196F79" w14:textId="77777777" w:rsidR="008532D1" w:rsidRDefault="004F11CC">
      <w:pPr>
        <w:pStyle w:val="ListParagraph"/>
        <w:numPr>
          <w:ilvl w:val="0"/>
          <w:numId w:val="11"/>
        </w:numPr>
        <w:spacing w:after="0" w:line="240" w:lineRule="auto"/>
        <w:ind w:left="426" w:hanging="426"/>
        <w:rPr>
          <w:rFonts w:ascii="Times New Roman" w:hAnsi="Times New Roman" w:cs="Times New Roman"/>
          <w:b/>
          <w:sz w:val="26"/>
          <w:szCs w:val="26"/>
        </w:rPr>
      </w:pPr>
      <w:r>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8532D1" w14:paraId="3F9003D6" w14:textId="77777777">
        <w:tc>
          <w:tcPr>
            <w:tcW w:w="371" w:type="pct"/>
            <w:vAlign w:val="center"/>
          </w:tcPr>
          <w:p w14:paraId="7DD63CCF" w14:textId="77777777" w:rsidR="008532D1" w:rsidRDefault="004F11CC">
            <w:pPr>
              <w:spacing w:after="0" w:line="240" w:lineRule="auto"/>
              <w:rPr>
                <w:rFonts w:ascii="Times New Roman" w:hAnsi="Times New Roman" w:cs="Times New Roman"/>
                <w:b/>
                <w:sz w:val="25"/>
                <w:szCs w:val="25"/>
              </w:rPr>
            </w:pPr>
            <w:r>
              <w:rPr>
                <w:rFonts w:ascii="Times New Roman" w:hAnsi="Times New Roman" w:cs="Times New Roman"/>
                <w:b/>
                <w:sz w:val="25"/>
                <w:szCs w:val="25"/>
              </w:rPr>
              <w:t>STT</w:t>
            </w:r>
          </w:p>
        </w:tc>
        <w:tc>
          <w:tcPr>
            <w:tcW w:w="1643" w:type="pct"/>
            <w:vAlign w:val="center"/>
          </w:tcPr>
          <w:p w14:paraId="1EE7D8D2" w14:textId="77777777" w:rsidR="008532D1" w:rsidRDefault="004F11CC">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Tên cơ sở vật chất</w:t>
            </w:r>
          </w:p>
        </w:tc>
        <w:tc>
          <w:tcPr>
            <w:tcW w:w="995" w:type="pct"/>
            <w:vAlign w:val="center"/>
          </w:tcPr>
          <w:p w14:paraId="3F75C170" w14:textId="77777777" w:rsidR="008532D1" w:rsidRDefault="004F11CC">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 xml:space="preserve">Diện tích sử dụng trung bình của 01 </w:t>
            </w:r>
            <w:r>
              <w:rPr>
                <w:rFonts w:ascii="Times New Roman" w:hAnsi="Times New Roman" w:cs="Times New Roman"/>
                <w:b/>
                <w:sz w:val="25"/>
                <w:szCs w:val="25"/>
              </w:rPr>
              <w:lastRenderedPageBreak/>
              <w:t xml:space="preserve">(một) người học </w:t>
            </w:r>
            <w:r>
              <w:rPr>
                <w:rFonts w:ascii="Times New Roman" w:hAnsi="Times New Roman" w:cs="Times New Roman"/>
                <w:b/>
                <w:i/>
                <w:iCs/>
                <w:sz w:val="25"/>
                <w:szCs w:val="25"/>
              </w:rPr>
              <w:t>(m</w:t>
            </w:r>
            <w:r>
              <w:rPr>
                <w:rFonts w:ascii="Times New Roman" w:hAnsi="Times New Roman" w:cs="Times New Roman"/>
                <w:b/>
                <w:i/>
                <w:iCs/>
                <w:sz w:val="25"/>
                <w:szCs w:val="25"/>
                <w:vertAlign w:val="superscript"/>
              </w:rPr>
              <w:t>2</w:t>
            </w:r>
            <w:r>
              <w:rPr>
                <w:rFonts w:ascii="Times New Roman" w:hAnsi="Times New Roman" w:cs="Times New Roman"/>
                <w:b/>
                <w:i/>
                <w:iCs/>
                <w:sz w:val="25"/>
                <w:szCs w:val="25"/>
              </w:rPr>
              <w:t>)</w:t>
            </w:r>
          </w:p>
        </w:tc>
        <w:tc>
          <w:tcPr>
            <w:tcW w:w="995" w:type="pct"/>
            <w:vAlign w:val="center"/>
          </w:tcPr>
          <w:p w14:paraId="238AB4AA" w14:textId="77777777" w:rsidR="008532D1" w:rsidRDefault="004F11CC">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lastRenderedPageBreak/>
              <w:t xml:space="preserve">Tổng thời gian sử dụng của 01 (một) người học </w:t>
            </w:r>
            <w:r>
              <w:rPr>
                <w:rFonts w:ascii="Times New Roman" w:hAnsi="Times New Roman" w:cs="Times New Roman"/>
                <w:b/>
                <w:i/>
                <w:iCs/>
                <w:sz w:val="25"/>
                <w:szCs w:val="25"/>
              </w:rPr>
              <w:t>(giờ)</w:t>
            </w:r>
          </w:p>
        </w:tc>
        <w:tc>
          <w:tcPr>
            <w:tcW w:w="995" w:type="pct"/>
            <w:vAlign w:val="center"/>
          </w:tcPr>
          <w:p w14:paraId="1B41A278" w14:textId="77777777" w:rsidR="008532D1" w:rsidRDefault="004F11CC">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Định mức sừ dụng của 01 (một) người học</w:t>
            </w:r>
          </w:p>
          <w:p w14:paraId="40029EB9" w14:textId="77777777" w:rsidR="008532D1" w:rsidRDefault="004F11CC">
            <w:pPr>
              <w:spacing w:after="0" w:line="240" w:lineRule="auto"/>
              <w:jc w:val="center"/>
              <w:rPr>
                <w:rFonts w:ascii="Times New Roman" w:hAnsi="Times New Roman" w:cs="Times New Roman"/>
                <w:b/>
                <w:bCs/>
                <w:sz w:val="25"/>
                <w:szCs w:val="25"/>
              </w:rPr>
            </w:pPr>
            <w:r>
              <w:rPr>
                <w:rFonts w:ascii="Times New Roman" w:hAnsi="Times New Roman" w:cs="Times New Roman"/>
                <w:b/>
                <w:bCs/>
                <w:i/>
                <w:sz w:val="25"/>
                <w:szCs w:val="25"/>
              </w:rPr>
              <w:lastRenderedPageBreak/>
              <w:t>(m</w:t>
            </w:r>
            <w:r>
              <w:rPr>
                <w:rFonts w:ascii="Times New Roman" w:hAnsi="Times New Roman" w:cs="Times New Roman"/>
                <w:b/>
                <w:bCs/>
                <w:i/>
                <w:sz w:val="25"/>
                <w:szCs w:val="25"/>
                <w:vertAlign w:val="superscript"/>
              </w:rPr>
              <w:t>2</w:t>
            </w:r>
            <w:r>
              <w:rPr>
                <w:rFonts w:ascii="Times New Roman" w:hAnsi="Times New Roman" w:cs="Times New Roman"/>
                <w:b/>
                <w:bCs/>
                <w:i/>
                <w:sz w:val="25"/>
                <w:szCs w:val="25"/>
              </w:rPr>
              <w:t xml:space="preserve"> x giờ</w:t>
            </w:r>
            <w:r>
              <w:rPr>
                <w:rFonts w:ascii="Times New Roman" w:hAnsi="Times New Roman" w:cs="Times New Roman"/>
                <w:b/>
                <w:bCs/>
                <w:sz w:val="25"/>
                <w:szCs w:val="25"/>
              </w:rPr>
              <w:t xml:space="preserve"> )</w:t>
            </w:r>
          </w:p>
        </w:tc>
      </w:tr>
      <w:tr w:rsidR="008532D1" w14:paraId="0A2430D0" w14:textId="77777777">
        <w:trPr>
          <w:trHeight w:val="432"/>
        </w:trPr>
        <w:tc>
          <w:tcPr>
            <w:tcW w:w="371" w:type="pct"/>
            <w:vAlign w:val="center"/>
          </w:tcPr>
          <w:p w14:paraId="12F00069" w14:textId="77777777" w:rsidR="008532D1" w:rsidRDefault="004F11C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I</w:t>
            </w:r>
          </w:p>
        </w:tc>
        <w:tc>
          <w:tcPr>
            <w:tcW w:w="1643" w:type="pct"/>
            <w:vAlign w:val="center"/>
          </w:tcPr>
          <w:p w14:paraId="1C4C838E" w14:textId="77777777" w:rsidR="008532D1" w:rsidRDefault="004F11CC">
            <w:pPr>
              <w:spacing w:after="0" w:line="240" w:lineRule="auto"/>
              <w:rPr>
                <w:rFonts w:ascii="Times New Roman" w:hAnsi="Times New Roman" w:cs="Times New Roman"/>
                <w:b/>
                <w:sz w:val="26"/>
                <w:szCs w:val="26"/>
              </w:rPr>
            </w:pPr>
            <w:r>
              <w:rPr>
                <w:rFonts w:ascii="Times New Roman" w:hAnsi="Times New Roman" w:cs="Times New Roman"/>
                <w:b/>
                <w:sz w:val="26"/>
                <w:szCs w:val="26"/>
              </w:rPr>
              <w:t>Khu học lý thuyết</w:t>
            </w:r>
          </w:p>
        </w:tc>
        <w:tc>
          <w:tcPr>
            <w:tcW w:w="995" w:type="pct"/>
            <w:vAlign w:val="center"/>
          </w:tcPr>
          <w:p w14:paraId="3E5F9609" w14:textId="77777777" w:rsidR="008532D1" w:rsidRDefault="008532D1">
            <w:pPr>
              <w:spacing w:after="0" w:line="240" w:lineRule="auto"/>
              <w:jc w:val="center"/>
              <w:rPr>
                <w:rFonts w:ascii="Times New Roman" w:hAnsi="Times New Roman" w:cs="Times New Roman"/>
                <w:sz w:val="26"/>
                <w:szCs w:val="26"/>
              </w:rPr>
            </w:pPr>
          </w:p>
        </w:tc>
        <w:tc>
          <w:tcPr>
            <w:tcW w:w="995" w:type="pct"/>
            <w:vAlign w:val="center"/>
          </w:tcPr>
          <w:p w14:paraId="740B9AA1" w14:textId="77777777" w:rsidR="008532D1" w:rsidRDefault="008532D1">
            <w:pPr>
              <w:spacing w:after="0" w:line="240" w:lineRule="auto"/>
              <w:rPr>
                <w:rFonts w:ascii="Times New Roman" w:hAnsi="Times New Roman" w:cs="Times New Roman"/>
                <w:sz w:val="26"/>
                <w:szCs w:val="26"/>
              </w:rPr>
            </w:pPr>
          </w:p>
        </w:tc>
        <w:tc>
          <w:tcPr>
            <w:tcW w:w="995" w:type="pct"/>
            <w:vAlign w:val="center"/>
          </w:tcPr>
          <w:p w14:paraId="7C37F7A3" w14:textId="77777777" w:rsidR="008532D1" w:rsidRDefault="008532D1">
            <w:pPr>
              <w:spacing w:after="0" w:line="240" w:lineRule="auto"/>
              <w:rPr>
                <w:rFonts w:ascii="Times New Roman" w:hAnsi="Times New Roman" w:cs="Times New Roman"/>
                <w:sz w:val="26"/>
                <w:szCs w:val="26"/>
              </w:rPr>
            </w:pPr>
          </w:p>
        </w:tc>
      </w:tr>
      <w:tr w:rsidR="008532D1" w14:paraId="5D8C88A9" w14:textId="77777777">
        <w:trPr>
          <w:trHeight w:val="432"/>
        </w:trPr>
        <w:tc>
          <w:tcPr>
            <w:tcW w:w="371" w:type="pct"/>
            <w:vAlign w:val="center"/>
          </w:tcPr>
          <w:p w14:paraId="29715423" w14:textId="77777777" w:rsidR="008532D1" w:rsidRDefault="008532D1">
            <w:pPr>
              <w:pStyle w:val="ListParagraph"/>
              <w:numPr>
                <w:ilvl w:val="0"/>
                <w:numId w:val="12"/>
              </w:numPr>
              <w:spacing w:after="0" w:line="240" w:lineRule="auto"/>
              <w:jc w:val="center"/>
              <w:rPr>
                <w:rFonts w:ascii="Times New Roman" w:hAnsi="Times New Roman" w:cs="Times New Roman"/>
                <w:sz w:val="26"/>
                <w:szCs w:val="26"/>
              </w:rPr>
            </w:pPr>
          </w:p>
        </w:tc>
        <w:tc>
          <w:tcPr>
            <w:tcW w:w="1643" w:type="pct"/>
            <w:vAlign w:val="center"/>
          </w:tcPr>
          <w:p w14:paraId="7BB57B82" w14:textId="77777777" w:rsidR="008532D1" w:rsidRDefault="004F11C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Phòng học lý thuyết</w:t>
            </w:r>
          </w:p>
        </w:tc>
        <w:tc>
          <w:tcPr>
            <w:tcW w:w="995" w:type="pct"/>
            <w:vAlign w:val="center"/>
          </w:tcPr>
          <w:p w14:paraId="7C501E4A" w14:textId="77777777" w:rsidR="008532D1" w:rsidRDefault="004F11C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995" w:type="pct"/>
            <w:vAlign w:val="center"/>
          </w:tcPr>
          <w:p w14:paraId="28A6E4A9" w14:textId="77777777" w:rsidR="008532D1" w:rsidRDefault="004F11C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=SUM(ABOVE) </w:instrText>
            </w:r>
            <w:r>
              <w:rPr>
                <w:rFonts w:ascii="Times New Roman" w:hAnsi="Times New Roman" w:cs="Times New Roman"/>
                <w:sz w:val="26"/>
                <w:szCs w:val="26"/>
              </w:rPr>
              <w:fldChar w:fldCharType="separate"/>
            </w:r>
            <w:r>
              <w:rPr>
                <w:rFonts w:ascii="Times New Roman" w:hAnsi="Times New Roman" w:cs="Times New Roman"/>
                <w:sz w:val="26"/>
                <w:szCs w:val="26"/>
              </w:rPr>
              <w:t>110</w:t>
            </w:r>
            <w:r>
              <w:rPr>
                <w:rFonts w:ascii="Times New Roman" w:hAnsi="Times New Roman" w:cs="Times New Roman"/>
                <w:sz w:val="26"/>
                <w:szCs w:val="26"/>
              </w:rPr>
              <w:fldChar w:fldCharType="end"/>
            </w:r>
          </w:p>
        </w:tc>
        <w:tc>
          <w:tcPr>
            <w:tcW w:w="995" w:type="pct"/>
            <w:vAlign w:val="center"/>
          </w:tcPr>
          <w:p w14:paraId="259EF0E7" w14:textId="77777777" w:rsidR="008532D1" w:rsidRDefault="004F11C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187</w:t>
            </w:r>
          </w:p>
        </w:tc>
      </w:tr>
      <w:tr w:rsidR="008532D1" w14:paraId="569C2A7F" w14:textId="77777777">
        <w:trPr>
          <w:trHeight w:val="432"/>
        </w:trPr>
        <w:tc>
          <w:tcPr>
            <w:tcW w:w="371" w:type="pct"/>
            <w:vAlign w:val="center"/>
          </w:tcPr>
          <w:p w14:paraId="7363A4D1" w14:textId="77777777" w:rsidR="008532D1" w:rsidRDefault="004F11CC">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II</w:t>
            </w:r>
          </w:p>
        </w:tc>
        <w:tc>
          <w:tcPr>
            <w:tcW w:w="1643" w:type="pct"/>
            <w:vAlign w:val="center"/>
          </w:tcPr>
          <w:p w14:paraId="50B6D591" w14:textId="77777777" w:rsidR="008532D1" w:rsidRDefault="004F11CC">
            <w:pPr>
              <w:spacing w:after="0" w:line="240" w:lineRule="auto"/>
              <w:rPr>
                <w:rFonts w:ascii="Times New Roman" w:hAnsi="Times New Roman" w:cs="Times New Roman"/>
                <w:b/>
                <w:sz w:val="26"/>
                <w:szCs w:val="26"/>
              </w:rPr>
            </w:pPr>
            <w:r>
              <w:rPr>
                <w:rFonts w:ascii="Times New Roman" w:hAnsi="Times New Roman" w:cs="Times New Roman"/>
                <w:b/>
                <w:sz w:val="26"/>
                <w:szCs w:val="26"/>
              </w:rPr>
              <w:t>Khu học thực hành</w:t>
            </w:r>
          </w:p>
        </w:tc>
        <w:tc>
          <w:tcPr>
            <w:tcW w:w="995" w:type="pct"/>
            <w:vAlign w:val="center"/>
          </w:tcPr>
          <w:p w14:paraId="112C0E65" w14:textId="77777777" w:rsidR="008532D1" w:rsidRDefault="008532D1">
            <w:pPr>
              <w:spacing w:after="0" w:line="240" w:lineRule="auto"/>
              <w:jc w:val="center"/>
              <w:rPr>
                <w:rFonts w:ascii="Times New Roman" w:hAnsi="Times New Roman" w:cs="Times New Roman"/>
                <w:sz w:val="26"/>
                <w:szCs w:val="26"/>
              </w:rPr>
            </w:pPr>
          </w:p>
        </w:tc>
        <w:tc>
          <w:tcPr>
            <w:tcW w:w="995" w:type="pct"/>
            <w:vAlign w:val="center"/>
          </w:tcPr>
          <w:p w14:paraId="6230EFB0" w14:textId="77777777" w:rsidR="008532D1" w:rsidRDefault="008532D1">
            <w:pPr>
              <w:spacing w:after="0" w:line="240" w:lineRule="auto"/>
              <w:jc w:val="center"/>
              <w:rPr>
                <w:rFonts w:ascii="Times New Roman" w:hAnsi="Times New Roman" w:cs="Times New Roman"/>
                <w:sz w:val="26"/>
                <w:szCs w:val="26"/>
              </w:rPr>
            </w:pPr>
          </w:p>
        </w:tc>
        <w:tc>
          <w:tcPr>
            <w:tcW w:w="995" w:type="pct"/>
            <w:vAlign w:val="center"/>
          </w:tcPr>
          <w:p w14:paraId="0A681938" w14:textId="77777777" w:rsidR="008532D1" w:rsidRDefault="008532D1">
            <w:pPr>
              <w:spacing w:after="0" w:line="240" w:lineRule="auto"/>
              <w:jc w:val="center"/>
              <w:rPr>
                <w:rFonts w:ascii="Times New Roman" w:hAnsi="Times New Roman" w:cs="Times New Roman"/>
                <w:sz w:val="26"/>
                <w:szCs w:val="26"/>
              </w:rPr>
            </w:pPr>
          </w:p>
        </w:tc>
      </w:tr>
      <w:tr w:rsidR="008532D1" w14:paraId="3F14C3F7" w14:textId="77777777">
        <w:trPr>
          <w:trHeight w:val="432"/>
        </w:trPr>
        <w:tc>
          <w:tcPr>
            <w:tcW w:w="371" w:type="pct"/>
            <w:vAlign w:val="center"/>
          </w:tcPr>
          <w:p w14:paraId="401729F8" w14:textId="77777777" w:rsidR="008532D1" w:rsidRDefault="008532D1">
            <w:pPr>
              <w:pStyle w:val="ListParagraph"/>
              <w:numPr>
                <w:ilvl w:val="0"/>
                <w:numId w:val="13"/>
              </w:numPr>
              <w:spacing w:after="0" w:line="240" w:lineRule="auto"/>
              <w:jc w:val="center"/>
              <w:rPr>
                <w:rFonts w:ascii="Times New Roman" w:hAnsi="Times New Roman" w:cs="Times New Roman"/>
                <w:sz w:val="26"/>
                <w:szCs w:val="26"/>
              </w:rPr>
            </w:pPr>
          </w:p>
        </w:tc>
        <w:tc>
          <w:tcPr>
            <w:tcW w:w="1643" w:type="pct"/>
            <w:vAlign w:val="center"/>
          </w:tcPr>
          <w:p w14:paraId="53B1F525" w14:textId="77777777" w:rsidR="008532D1" w:rsidRDefault="004F11C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Phòng thực hành k</w:t>
            </w:r>
            <w:r>
              <w:rPr>
                <w:rFonts w:ascii="Times New Roman" w:hAnsi="Times New Roman" w:cs="Times New Roman"/>
                <w:sz w:val="26"/>
                <w:szCs w:val="26"/>
                <w:lang w:eastAsia="zh-CN" w:bidi="ar"/>
              </w:rPr>
              <w:t>ỹ thuật cắt thái, tỉa hoa trang trí</w:t>
            </w:r>
          </w:p>
        </w:tc>
        <w:tc>
          <w:tcPr>
            <w:tcW w:w="995" w:type="pct"/>
            <w:vAlign w:val="center"/>
          </w:tcPr>
          <w:p w14:paraId="6D16756A" w14:textId="77777777" w:rsidR="008532D1" w:rsidRDefault="004F11C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5,5</w:t>
            </w:r>
          </w:p>
        </w:tc>
        <w:tc>
          <w:tcPr>
            <w:tcW w:w="995" w:type="pct"/>
            <w:vAlign w:val="center"/>
          </w:tcPr>
          <w:p w14:paraId="11A34FB5" w14:textId="77777777" w:rsidR="008532D1" w:rsidRDefault="004F11C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53</w:t>
            </w:r>
          </w:p>
        </w:tc>
        <w:tc>
          <w:tcPr>
            <w:tcW w:w="995" w:type="pct"/>
            <w:vAlign w:val="center"/>
          </w:tcPr>
          <w:p w14:paraId="41359152" w14:textId="77777777" w:rsidR="008532D1" w:rsidRDefault="004F11C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291,5</w:t>
            </w:r>
          </w:p>
        </w:tc>
      </w:tr>
      <w:tr w:rsidR="008532D1" w14:paraId="2D505DDE" w14:textId="77777777">
        <w:trPr>
          <w:trHeight w:val="432"/>
        </w:trPr>
        <w:tc>
          <w:tcPr>
            <w:tcW w:w="371" w:type="pct"/>
            <w:vAlign w:val="center"/>
          </w:tcPr>
          <w:p w14:paraId="1AAEB805" w14:textId="77777777" w:rsidR="008532D1" w:rsidRDefault="008532D1">
            <w:pPr>
              <w:pStyle w:val="ListParagraph"/>
              <w:numPr>
                <w:ilvl w:val="0"/>
                <w:numId w:val="13"/>
              </w:numPr>
              <w:spacing w:after="0" w:line="240" w:lineRule="auto"/>
              <w:jc w:val="center"/>
              <w:rPr>
                <w:rFonts w:ascii="Times New Roman" w:hAnsi="Times New Roman" w:cs="Times New Roman"/>
                <w:sz w:val="26"/>
                <w:szCs w:val="26"/>
              </w:rPr>
            </w:pPr>
          </w:p>
        </w:tc>
        <w:tc>
          <w:tcPr>
            <w:tcW w:w="1643" w:type="pct"/>
            <w:vAlign w:val="center"/>
          </w:tcPr>
          <w:p w14:paraId="3BD650C3" w14:textId="77777777" w:rsidR="008532D1" w:rsidRDefault="004F11C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Phòng thực hành k</w:t>
            </w:r>
            <w:r>
              <w:rPr>
                <w:rFonts w:ascii="Times New Roman" w:hAnsi="Times New Roman" w:cs="Times New Roman"/>
                <w:color w:val="000000"/>
                <w:sz w:val="26"/>
                <w:szCs w:val="26"/>
                <w:lang w:eastAsia="zh-CN" w:bidi="ar"/>
              </w:rPr>
              <w:t>ỹ thuật chế biến món ăn</w:t>
            </w:r>
          </w:p>
        </w:tc>
        <w:tc>
          <w:tcPr>
            <w:tcW w:w="995" w:type="pct"/>
            <w:vAlign w:val="center"/>
          </w:tcPr>
          <w:p w14:paraId="27E5247B" w14:textId="77777777" w:rsidR="008532D1" w:rsidRDefault="004F11CC">
            <w:pPr>
              <w:spacing w:after="0" w:line="240" w:lineRule="auto"/>
              <w:jc w:val="center"/>
              <w:rPr>
                <w:rFonts w:ascii="Times New Roman" w:hAnsi="Times New Roman" w:cs="Times New Roman"/>
                <w:sz w:val="26"/>
                <w:szCs w:val="26"/>
              </w:rPr>
            </w:pPr>
            <w:r>
              <w:rPr>
                <w:rFonts w:ascii="Times New Roman" w:hAnsi="Times New Roman" w:cs="Times New Roman"/>
                <w:color w:val="000000"/>
                <w:sz w:val="26"/>
                <w:szCs w:val="26"/>
              </w:rPr>
              <w:t>5,5</w:t>
            </w:r>
          </w:p>
        </w:tc>
        <w:tc>
          <w:tcPr>
            <w:tcW w:w="995" w:type="pct"/>
            <w:vAlign w:val="center"/>
          </w:tcPr>
          <w:p w14:paraId="1CB53BC8" w14:textId="77777777" w:rsidR="008532D1" w:rsidRDefault="004F11CC">
            <w:pPr>
              <w:spacing w:after="0" w:line="240" w:lineRule="auto"/>
              <w:jc w:val="center"/>
              <w:rPr>
                <w:rFonts w:ascii="Times New Roman" w:hAnsi="Times New Roman" w:cs="Times New Roman"/>
                <w:sz w:val="26"/>
                <w:szCs w:val="26"/>
              </w:rPr>
            </w:pPr>
            <w:r>
              <w:rPr>
                <w:rFonts w:ascii="Times New Roman" w:hAnsi="Times New Roman" w:cs="Times New Roman"/>
                <w:color w:val="000000"/>
                <w:sz w:val="26"/>
                <w:szCs w:val="26"/>
              </w:rPr>
              <w:t>187</w:t>
            </w:r>
          </w:p>
        </w:tc>
        <w:tc>
          <w:tcPr>
            <w:tcW w:w="995" w:type="pct"/>
            <w:vAlign w:val="center"/>
          </w:tcPr>
          <w:p w14:paraId="6FC32ADD" w14:textId="77777777" w:rsidR="008532D1" w:rsidRDefault="004F11CC">
            <w:pPr>
              <w:spacing w:after="0" w:line="240" w:lineRule="auto"/>
              <w:jc w:val="center"/>
              <w:rPr>
                <w:rFonts w:ascii="Times New Roman" w:hAnsi="Times New Roman" w:cs="Times New Roman"/>
                <w:sz w:val="26"/>
                <w:szCs w:val="26"/>
              </w:rPr>
            </w:pPr>
            <w:r>
              <w:rPr>
                <w:rFonts w:ascii="Times New Roman" w:hAnsi="Times New Roman" w:cs="Times New Roman"/>
                <w:color w:val="000000"/>
                <w:sz w:val="26"/>
                <w:szCs w:val="26"/>
              </w:rPr>
              <w:t>1028,5</w:t>
            </w:r>
          </w:p>
        </w:tc>
      </w:tr>
    </w:tbl>
    <w:p w14:paraId="7F2DD19B" w14:textId="77777777" w:rsidR="008532D1" w:rsidRDefault="008532D1">
      <w:pPr>
        <w:spacing w:after="0" w:line="276" w:lineRule="auto"/>
        <w:rPr>
          <w:rFonts w:ascii="Times New Roman" w:hAnsi="Times New Roman" w:cs="Times New Roman"/>
          <w:sz w:val="26"/>
          <w:szCs w:val="26"/>
        </w:rPr>
      </w:pPr>
    </w:p>
    <w:sectPr w:rsidR="008532D1">
      <w:headerReference w:type="default" r:id="rId12"/>
      <w:pgSz w:w="11907" w:h="16840"/>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5902C" w14:textId="77777777" w:rsidR="00EF7034" w:rsidRDefault="00EF7034">
      <w:pPr>
        <w:spacing w:line="240" w:lineRule="auto"/>
      </w:pPr>
      <w:r>
        <w:separator/>
      </w:r>
    </w:p>
  </w:endnote>
  <w:endnote w:type="continuationSeparator" w:id="0">
    <w:p w14:paraId="54BB906D" w14:textId="77777777" w:rsidR="00EF7034" w:rsidRDefault="00EF70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charset w:val="86"/>
    <w:family w:val="auto"/>
    <w:pitch w:val="variable"/>
    <w:sig w:usb0="A00002BF" w:usb1="38CF7CFA" w:usb2="00000016" w:usb3="00000000" w:csb0="0004000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15C31" w14:textId="77777777" w:rsidR="00EF7034" w:rsidRDefault="00EF7034">
      <w:pPr>
        <w:spacing w:after="0"/>
      </w:pPr>
      <w:r>
        <w:separator/>
      </w:r>
    </w:p>
  </w:footnote>
  <w:footnote w:type="continuationSeparator" w:id="0">
    <w:p w14:paraId="052E026E" w14:textId="77777777" w:rsidR="00EF7034" w:rsidRDefault="00EF703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sdtPr>
    <w:sdtEndPr>
      <w:rPr>
        <w:rFonts w:ascii="Times New Roman" w:hAnsi="Times New Roman" w:cs="Times New Roman"/>
        <w:sz w:val="26"/>
        <w:szCs w:val="26"/>
      </w:rPr>
    </w:sdtEndPr>
    <w:sdtContent>
      <w:p w14:paraId="2CFF29BF" w14:textId="77777777" w:rsidR="008532D1" w:rsidRDefault="004F11CC">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sidR="00AF1750">
          <w:rPr>
            <w:rFonts w:ascii="Times New Roman" w:hAnsi="Times New Roman" w:cs="Times New Roman"/>
            <w:noProof/>
            <w:sz w:val="26"/>
            <w:szCs w:val="26"/>
          </w:rPr>
          <w:t>16</w:t>
        </w:r>
        <w:r>
          <w:rPr>
            <w:rFonts w:ascii="Times New Roman" w:hAnsi="Times New Roman" w:cs="Times New Roman"/>
            <w:sz w:val="26"/>
            <w:szCs w:val="26"/>
          </w:rPr>
          <w:fldChar w:fldCharType="end"/>
        </w:r>
      </w:p>
    </w:sdtContent>
  </w:sdt>
  <w:p w14:paraId="53F15C80" w14:textId="77777777" w:rsidR="008532D1" w:rsidRDefault="008532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A6247"/>
    <w:multiLevelType w:val="multilevel"/>
    <w:tmpl w:val="1A3A6247"/>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BB77A66"/>
    <w:multiLevelType w:val="multilevel"/>
    <w:tmpl w:val="1BB77A66"/>
    <w:lvl w:ilvl="0">
      <w:start w:val="4"/>
      <w:numFmt w:val="upperRoman"/>
      <w:lvlText w:val="%1."/>
      <w:lvlJc w:val="left"/>
      <w:pPr>
        <w:ind w:left="862"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C883E52"/>
    <w:multiLevelType w:val="multilevel"/>
    <w:tmpl w:val="1C883E5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E105C63"/>
    <w:multiLevelType w:val="multilevel"/>
    <w:tmpl w:val="2E105C63"/>
    <w:lvl w:ilvl="0">
      <w:start w:val="3"/>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nsid w:val="346658B0"/>
    <w:multiLevelType w:val="multilevel"/>
    <w:tmpl w:val="346658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AB55EC8"/>
    <w:multiLevelType w:val="multilevel"/>
    <w:tmpl w:val="3AB55EC8"/>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B1024D6"/>
    <w:multiLevelType w:val="multilevel"/>
    <w:tmpl w:val="3B1024D6"/>
    <w:lvl w:ilvl="0">
      <w:start w:val="1"/>
      <w:numFmt w:val="decimal"/>
      <w:lvlText w:val="%1."/>
      <w:lvlJc w:val="left"/>
      <w:pPr>
        <w:ind w:left="785"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2525D3C"/>
    <w:multiLevelType w:val="hybridMultilevel"/>
    <w:tmpl w:val="FD4CD2EC"/>
    <w:lvl w:ilvl="0" w:tplc="C8445EE4">
      <w:start w:val="1"/>
      <w:numFmt w:val="decimal"/>
      <w:lvlText w:val="%1"/>
      <w:lvlJc w:val="left"/>
      <w:pPr>
        <w:ind w:left="360"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nsid w:val="52CC1956"/>
    <w:multiLevelType w:val="multilevel"/>
    <w:tmpl w:val="B088C36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B0F143B"/>
    <w:multiLevelType w:val="multilevel"/>
    <w:tmpl w:val="5B0F143B"/>
    <w:lvl w:ilvl="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nsid w:val="62214A11"/>
    <w:multiLevelType w:val="multilevel"/>
    <w:tmpl w:val="62214A1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2F175C2"/>
    <w:multiLevelType w:val="multilevel"/>
    <w:tmpl w:val="83C48AEE"/>
    <w:lvl w:ilvl="0">
      <w:start w:val="1"/>
      <w:numFmt w:val="decimal"/>
      <w:lvlText w:val="%1."/>
      <w:lvlJc w:val="left"/>
      <w:pPr>
        <w:ind w:left="785"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6C235525"/>
    <w:multiLevelType w:val="multilevel"/>
    <w:tmpl w:val="6C2355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3537584"/>
    <w:multiLevelType w:val="multilevel"/>
    <w:tmpl w:val="73537584"/>
    <w:lvl w:ilvl="0">
      <w:start w:val="1"/>
      <w:numFmt w:val="decimal"/>
      <w:lvlText w:val="%1"/>
      <w:lvlJc w:val="left"/>
      <w:pPr>
        <w:ind w:left="630" w:hanging="360"/>
      </w:pPr>
      <w:rPr>
        <w:rFonts w:hint="default"/>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4">
    <w:nsid w:val="7F50003D"/>
    <w:multiLevelType w:val="multilevel"/>
    <w:tmpl w:val="7F50003D"/>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2"/>
  </w:num>
  <w:num w:numId="3">
    <w:abstractNumId w:val="3"/>
  </w:num>
  <w:num w:numId="4">
    <w:abstractNumId w:val="9"/>
  </w:num>
  <w:num w:numId="5">
    <w:abstractNumId w:val="4"/>
  </w:num>
  <w:num w:numId="6">
    <w:abstractNumId w:val="2"/>
  </w:num>
  <w:num w:numId="7">
    <w:abstractNumId w:val="13"/>
  </w:num>
  <w:num w:numId="8">
    <w:abstractNumId w:val="6"/>
  </w:num>
  <w:num w:numId="9">
    <w:abstractNumId w:val="5"/>
  </w:num>
  <w:num w:numId="10">
    <w:abstractNumId w:val="8"/>
  </w:num>
  <w:num w:numId="11">
    <w:abstractNumId w:val="1"/>
  </w:num>
  <w:num w:numId="12">
    <w:abstractNumId w:val="14"/>
  </w:num>
  <w:num w:numId="13">
    <w:abstractNumId w:val="10"/>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047C"/>
    <w:rsid w:val="00054EDD"/>
    <w:rsid w:val="00056D59"/>
    <w:rsid w:val="0006003F"/>
    <w:rsid w:val="00062314"/>
    <w:rsid w:val="00063602"/>
    <w:rsid w:val="0006503F"/>
    <w:rsid w:val="00066516"/>
    <w:rsid w:val="00070BC6"/>
    <w:rsid w:val="00075F47"/>
    <w:rsid w:val="00082627"/>
    <w:rsid w:val="0008304B"/>
    <w:rsid w:val="00085A37"/>
    <w:rsid w:val="00094797"/>
    <w:rsid w:val="000B3CEB"/>
    <w:rsid w:val="000B7200"/>
    <w:rsid w:val="000B7E43"/>
    <w:rsid w:val="000C0A72"/>
    <w:rsid w:val="000C49EF"/>
    <w:rsid w:val="000C4AA1"/>
    <w:rsid w:val="000C688B"/>
    <w:rsid w:val="000D3522"/>
    <w:rsid w:val="000D3F38"/>
    <w:rsid w:val="000F7175"/>
    <w:rsid w:val="001121CD"/>
    <w:rsid w:val="00117BB0"/>
    <w:rsid w:val="00130607"/>
    <w:rsid w:val="001447CB"/>
    <w:rsid w:val="00144E81"/>
    <w:rsid w:val="00150985"/>
    <w:rsid w:val="00154B5B"/>
    <w:rsid w:val="00157DA4"/>
    <w:rsid w:val="001601B3"/>
    <w:rsid w:val="00162199"/>
    <w:rsid w:val="00164A2B"/>
    <w:rsid w:val="00171ECA"/>
    <w:rsid w:val="0019028B"/>
    <w:rsid w:val="00196864"/>
    <w:rsid w:val="001B5BC2"/>
    <w:rsid w:val="001D04BE"/>
    <w:rsid w:val="001D1204"/>
    <w:rsid w:val="001D1B1B"/>
    <w:rsid w:val="001D5EE7"/>
    <w:rsid w:val="001D7D0C"/>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62BA8"/>
    <w:rsid w:val="002705CC"/>
    <w:rsid w:val="002707F3"/>
    <w:rsid w:val="0027339F"/>
    <w:rsid w:val="00280C08"/>
    <w:rsid w:val="00281544"/>
    <w:rsid w:val="00283ABD"/>
    <w:rsid w:val="002854E0"/>
    <w:rsid w:val="002854FC"/>
    <w:rsid w:val="0028734F"/>
    <w:rsid w:val="002946FE"/>
    <w:rsid w:val="00297ABF"/>
    <w:rsid w:val="002A410B"/>
    <w:rsid w:val="002A4858"/>
    <w:rsid w:val="002B6D6E"/>
    <w:rsid w:val="002C0C6D"/>
    <w:rsid w:val="002C1286"/>
    <w:rsid w:val="002C71C0"/>
    <w:rsid w:val="002D2419"/>
    <w:rsid w:val="002E509F"/>
    <w:rsid w:val="002F5A68"/>
    <w:rsid w:val="00303921"/>
    <w:rsid w:val="00304F7B"/>
    <w:rsid w:val="00313511"/>
    <w:rsid w:val="00315F12"/>
    <w:rsid w:val="00322EBD"/>
    <w:rsid w:val="0033452C"/>
    <w:rsid w:val="00336C52"/>
    <w:rsid w:val="00345504"/>
    <w:rsid w:val="00347A03"/>
    <w:rsid w:val="00354633"/>
    <w:rsid w:val="00356DE2"/>
    <w:rsid w:val="003579EE"/>
    <w:rsid w:val="00360FCB"/>
    <w:rsid w:val="00362F4C"/>
    <w:rsid w:val="00370806"/>
    <w:rsid w:val="00370E3E"/>
    <w:rsid w:val="003748D0"/>
    <w:rsid w:val="00387600"/>
    <w:rsid w:val="00394795"/>
    <w:rsid w:val="00395009"/>
    <w:rsid w:val="0039681D"/>
    <w:rsid w:val="003A1DC6"/>
    <w:rsid w:val="003A44EC"/>
    <w:rsid w:val="003A7D45"/>
    <w:rsid w:val="003C28D3"/>
    <w:rsid w:val="003C3EA7"/>
    <w:rsid w:val="003C68CB"/>
    <w:rsid w:val="003E014B"/>
    <w:rsid w:val="003E1598"/>
    <w:rsid w:val="003E2E74"/>
    <w:rsid w:val="003F55CC"/>
    <w:rsid w:val="004061A2"/>
    <w:rsid w:val="0041564E"/>
    <w:rsid w:val="00421833"/>
    <w:rsid w:val="00425066"/>
    <w:rsid w:val="004302D3"/>
    <w:rsid w:val="00431DB4"/>
    <w:rsid w:val="00437101"/>
    <w:rsid w:val="0043742B"/>
    <w:rsid w:val="00437D5E"/>
    <w:rsid w:val="00440377"/>
    <w:rsid w:val="00442196"/>
    <w:rsid w:val="00443EFB"/>
    <w:rsid w:val="00444F8F"/>
    <w:rsid w:val="0045138C"/>
    <w:rsid w:val="0047280C"/>
    <w:rsid w:val="00473AC4"/>
    <w:rsid w:val="00474F3A"/>
    <w:rsid w:val="004779B2"/>
    <w:rsid w:val="00484D86"/>
    <w:rsid w:val="004851C9"/>
    <w:rsid w:val="00485D2A"/>
    <w:rsid w:val="00493050"/>
    <w:rsid w:val="00496B35"/>
    <w:rsid w:val="004A36D9"/>
    <w:rsid w:val="004A5AE2"/>
    <w:rsid w:val="004C313E"/>
    <w:rsid w:val="004D0783"/>
    <w:rsid w:val="004D0A08"/>
    <w:rsid w:val="004E3426"/>
    <w:rsid w:val="004E3519"/>
    <w:rsid w:val="004E45F1"/>
    <w:rsid w:val="004F11CC"/>
    <w:rsid w:val="004F4994"/>
    <w:rsid w:val="00506857"/>
    <w:rsid w:val="00510D71"/>
    <w:rsid w:val="00516A67"/>
    <w:rsid w:val="00520E7D"/>
    <w:rsid w:val="00523611"/>
    <w:rsid w:val="00524C44"/>
    <w:rsid w:val="00526402"/>
    <w:rsid w:val="0053121E"/>
    <w:rsid w:val="00531B54"/>
    <w:rsid w:val="005355A8"/>
    <w:rsid w:val="00542519"/>
    <w:rsid w:val="005440FA"/>
    <w:rsid w:val="0054794C"/>
    <w:rsid w:val="00557F08"/>
    <w:rsid w:val="0056701C"/>
    <w:rsid w:val="00567060"/>
    <w:rsid w:val="0056708F"/>
    <w:rsid w:val="005759E5"/>
    <w:rsid w:val="00581EBC"/>
    <w:rsid w:val="00587E13"/>
    <w:rsid w:val="005A3144"/>
    <w:rsid w:val="005C1764"/>
    <w:rsid w:val="005C414F"/>
    <w:rsid w:val="005C60F2"/>
    <w:rsid w:val="005E0E37"/>
    <w:rsid w:val="005E599D"/>
    <w:rsid w:val="005F0513"/>
    <w:rsid w:val="005F1CBD"/>
    <w:rsid w:val="005F4481"/>
    <w:rsid w:val="005F585F"/>
    <w:rsid w:val="005F7DC2"/>
    <w:rsid w:val="006040B0"/>
    <w:rsid w:val="0060552B"/>
    <w:rsid w:val="00605931"/>
    <w:rsid w:val="0062007D"/>
    <w:rsid w:val="00620F61"/>
    <w:rsid w:val="00627170"/>
    <w:rsid w:val="0063279D"/>
    <w:rsid w:val="006408A9"/>
    <w:rsid w:val="006417CA"/>
    <w:rsid w:val="00643250"/>
    <w:rsid w:val="00645FED"/>
    <w:rsid w:val="0065199F"/>
    <w:rsid w:val="00665856"/>
    <w:rsid w:val="0066661F"/>
    <w:rsid w:val="0066667A"/>
    <w:rsid w:val="00667D09"/>
    <w:rsid w:val="0067012D"/>
    <w:rsid w:val="00677613"/>
    <w:rsid w:val="00685A52"/>
    <w:rsid w:val="006873A2"/>
    <w:rsid w:val="00692A05"/>
    <w:rsid w:val="00695C52"/>
    <w:rsid w:val="00697258"/>
    <w:rsid w:val="006A4374"/>
    <w:rsid w:val="006A73C9"/>
    <w:rsid w:val="006B330E"/>
    <w:rsid w:val="006B6F0F"/>
    <w:rsid w:val="006B7768"/>
    <w:rsid w:val="006D0C32"/>
    <w:rsid w:val="006D2167"/>
    <w:rsid w:val="006D3149"/>
    <w:rsid w:val="006E57E7"/>
    <w:rsid w:val="006F17D6"/>
    <w:rsid w:val="006F3509"/>
    <w:rsid w:val="006F382E"/>
    <w:rsid w:val="006F7C4E"/>
    <w:rsid w:val="00717C5B"/>
    <w:rsid w:val="00717EB8"/>
    <w:rsid w:val="00721D8C"/>
    <w:rsid w:val="00725987"/>
    <w:rsid w:val="00735BB5"/>
    <w:rsid w:val="00740ED4"/>
    <w:rsid w:val="0074318A"/>
    <w:rsid w:val="007479BC"/>
    <w:rsid w:val="007530CE"/>
    <w:rsid w:val="007532A5"/>
    <w:rsid w:val="0076674E"/>
    <w:rsid w:val="0078407A"/>
    <w:rsid w:val="00784CB6"/>
    <w:rsid w:val="00784D1B"/>
    <w:rsid w:val="007870FF"/>
    <w:rsid w:val="007939E6"/>
    <w:rsid w:val="007A3BD4"/>
    <w:rsid w:val="007A51D8"/>
    <w:rsid w:val="007A730A"/>
    <w:rsid w:val="007B0408"/>
    <w:rsid w:val="007B06B5"/>
    <w:rsid w:val="007B0FC1"/>
    <w:rsid w:val="007B13EB"/>
    <w:rsid w:val="007B2471"/>
    <w:rsid w:val="007B7042"/>
    <w:rsid w:val="007C318E"/>
    <w:rsid w:val="007C6FFD"/>
    <w:rsid w:val="007D364E"/>
    <w:rsid w:val="007E3498"/>
    <w:rsid w:val="007E509B"/>
    <w:rsid w:val="007F149E"/>
    <w:rsid w:val="007F2112"/>
    <w:rsid w:val="00800942"/>
    <w:rsid w:val="00801EE0"/>
    <w:rsid w:val="008049A4"/>
    <w:rsid w:val="00805B21"/>
    <w:rsid w:val="008072E7"/>
    <w:rsid w:val="00812CAD"/>
    <w:rsid w:val="008142EB"/>
    <w:rsid w:val="00823FBF"/>
    <w:rsid w:val="00824E26"/>
    <w:rsid w:val="00831F96"/>
    <w:rsid w:val="00832143"/>
    <w:rsid w:val="00834616"/>
    <w:rsid w:val="00841A0A"/>
    <w:rsid w:val="00841BED"/>
    <w:rsid w:val="0084233C"/>
    <w:rsid w:val="008448CC"/>
    <w:rsid w:val="008532D1"/>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B44A4"/>
    <w:rsid w:val="008C363F"/>
    <w:rsid w:val="008D059A"/>
    <w:rsid w:val="008D6C33"/>
    <w:rsid w:val="008E0A7A"/>
    <w:rsid w:val="008E3F36"/>
    <w:rsid w:val="008E66DB"/>
    <w:rsid w:val="008F70F4"/>
    <w:rsid w:val="0090201D"/>
    <w:rsid w:val="00914535"/>
    <w:rsid w:val="009215BB"/>
    <w:rsid w:val="00925BFD"/>
    <w:rsid w:val="00926512"/>
    <w:rsid w:val="0092748E"/>
    <w:rsid w:val="00933752"/>
    <w:rsid w:val="009446BA"/>
    <w:rsid w:val="009461A0"/>
    <w:rsid w:val="00956575"/>
    <w:rsid w:val="009619DE"/>
    <w:rsid w:val="00967E2F"/>
    <w:rsid w:val="00974C77"/>
    <w:rsid w:val="00974F36"/>
    <w:rsid w:val="009751DF"/>
    <w:rsid w:val="00994BD0"/>
    <w:rsid w:val="00995A11"/>
    <w:rsid w:val="009A3FC0"/>
    <w:rsid w:val="009A4CE6"/>
    <w:rsid w:val="009A64A7"/>
    <w:rsid w:val="009A7F24"/>
    <w:rsid w:val="009B0037"/>
    <w:rsid w:val="009B2C1E"/>
    <w:rsid w:val="009B38D3"/>
    <w:rsid w:val="009B5364"/>
    <w:rsid w:val="009C0596"/>
    <w:rsid w:val="009C1F7A"/>
    <w:rsid w:val="009C475C"/>
    <w:rsid w:val="009C62BB"/>
    <w:rsid w:val="009D47F8"/>
    <w:rsid w:val="009D601D"/>
    <w:rsid w:val="009E0C85"/>
    <w:rsid w:val="009E0F3D"/>
    <w:rsid w:val="009E1233"/>
    <w:rsid w:val="009E21DF"/>
    <w:rsid w:val="009E49BC"/>
    <w:rsid w:val="009E5E0C"/>
    <w:rsid w:val="009E6D2E"/>
    <w:rsid w:val="009F049F"/>
    <w:rsid w:val="009F5987"/>
    <w:rsid w:val="009F5DAD"/>
    <w:rsid w:val="009F70EF"/>
    <w:rsid w:val="00A013F8"/>
    <w:rsid w:val="00A06406"/>
    <w:rsid w:val="00A1167E"/>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82132"/>
    <w:rsid w:val="00A940BE"/>
    <w:rsid w:val="00AA25AF"/>
    <w:rsid w:val="00AA26B6"/>
    <w:rsid w:val="00AA293D"/>
    <w:rsid w:val="00AB3574"/>
    <w:rsid w:val="00AB6695"/>
    <w:rsid w:val="00AC2AF5"/>
    <w:rsid w:val="00AC2E00"/>
    <w:rsid w:val="00AD3CF0"/>
    <w:rsid w:val="00AF00E6"/>
    <w:rsid w:val="00AF1750"/>
    <w:rsid w:val="00AF7C79"/>
    <w:rsid w:val="00B12CEC"/>
    <w:rsid w:val="00B139B4"/>
    <w:rsid w:val="00B2446F"/>
    <w:rsid w:val="00B260F4"/>
    <w:rsid w:val="00B30670"/>
    <w:rsid w:val="00B31ECB"/>
    <w:rsid w:val="00B35DCE"/>
    <w:rsid w:val="00B402F6"/>
    <w:rsid w:val="00B4354C"/>
    <w:rsid w:val="00B63CCA"/>
    <w:rsid w:val="00B70B4C"/>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23A9C"/>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B5DC1"/>
    <w:rsid w:val="00CC2062"/>
    <w:rsid w:val="00CC7416"/>
    <w:rsid w:val="00CD0279"/>
    <w:rsid w:val="00CD2355"/>
    <w:rsid w:val="00CE2625"/>
    <w:rsid w:val="00CE4ECD"/>
    <w:rsid w:val="00CE5638"/>
    <w:rsid w:val="00CE649A"/>
    <w:rsid w:val="00CE7C41"/>
    <w:rsid w:val="00CF06B6"/>
    <w:rsid w:val="00CF07D4"/>
    <w:rsid w:val="00CF3CE3"/>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4F65"/>
    <w:rsid w:val="00D87761"/>
    <w:rsid w:val="00D87EA1"/>
    <w:rsid w:val="00D91E21"/>
    <w:rsid w:val="00D92BC0"/>
    <w:rsid w:val="00D92D0D"/>
    <w:rsid w:val="00D94D6D"/>
    <w:rsid w:val="00D95418"/>
    <w:rsid w:val="00D969F1"/>
    <w:rsid w:val="00DA08E1"/>
    <w:rsid w:val="00DA34AE"/>
    <w:rsid w:val="00DB18D7"/>
    <w:rsid w:val="00DB7722"/>
    <w:rsid w:val="00DD036B"/>
    <w:rsid w:val="00DD193B"/>
    <w:rsid w:val="00DD370B"/>
    <w:rsid w:val="00DD40DE"/>
    <w:rsid w:val="00DE052A"/>
    <w:rsid w:val="00DE185F"/>
    <w:rsid w:val="00DE22B2"/>
    <w:rsid w:val="00DF0676"/>
    <w:rsid w:val="00DF0C00"/>
    <w:rsid w:val="00DF6CB5"/>
    <w:rsid w:val="00E02855"/>
    <w:rsid w:val="00E052A0"/>
    <w:rsid w:val="00E16ECF"/>
    <w:rsid w:val="00E226FB"/>
    <w:rsid w:val="00E30647"/>
    <w:rsid w:val="00E34F58"/>
    <w:rsid w:val="00E426FE"/>
    <w:rsid w:val="00E45AD9"/>
    <w:rsid w:val="00E57E50"/>
    <w:rsid w:val="00E63D8C"/>
    <w:rsid w:val="00E64536"/>
    <w:rsid w:val="00E70A0A"/>
    <w:rsid w:val="00E7316C"/>
    <w:rsid w:val="00E8330F"/>
    <w:rsid w:val="00E85F70"/>
    <w:rsid w:val="00E87027"/>
    <w:rsid w:val="00E8727E"/>
    <w:rsid w:val="00E87E04"/>
    <w:rsid w:val="00E95D83"/>
    <w:rsid w:val="00E97C82"/>
    <w:rsid w:val="00EB10F6"/>
    <w:rsid w:val="00EB17E7"/>
    <w:rsid w:val="00EB7A7F"/>
    <w:rsid w:val="00EC057E"/>
    <w:rsid w:val="00EC4D37"/>
    <w:rsid w:val="00ED1E02"/>
    <w:rsid w:val="00EF15E2"/>
    <w:rsid w:val="00EF4253"/>
    <w:rsid w:val="00EF4D13"/>
    <w:rsid w:val="00EF6E44"/>
    <w:rsid w:val="00EF703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68A"/>
    <w:rsid w:val="00F84929"/>
    <w:rsid w:val="00F86725"/>
    <w:rsid w:val="00F93400"/>
    <w:rsid w:val="00FA0BDA"/>
    <w:rsid w:val="00FB05B6"/>
    <w:rsid w:val="00FB13EA"/>
    <w:rsid w:val="00FB3E2A"/>
    <w:rsid w:val="00FB4F92"/>
    <w:rsid w:val="00FB5188"/>
    <w:rsid w:val="00FB79C2"/>
    <w:rsid w:val="00FC6FC5"/>
    <w:rsid w:val="00FD0640"/>
    <w:rsid w:val="00FE0D68"/>
    <w:rsid w:val="00FE1F65"/>
    <w:rsid w:val="00FE4542"/>
    <w:rsid w:val="387F4DCA"/>
    <w:rsid w:val="3DE60F96"/>
    <w:rsid w:val="4A36492D"/>
    <w:rsid w:val="58F526F4"/>
    <w:rsid w:val="5A3F5B9A"/>
    <w:rsid w:val="5E1F586C"/>
    <w:rsid w:val="6E4C7581"/>
    <w:rsid w:val="78B82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11DF862"/>
  <w15:docId w15:val="{9984159B-DC60-4608-834A-4821B55CF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qFormat/>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Pr>
      <w:rFonts w:ascii="Times New Roman" w:eastAsia="Times New Roman" w:hAnsi="Times New Roman" w:cs="Times New Roman"/>
      <w:sz w:val="24"/>
      <w:szCs w:val="24"/>
    </w:rPr>
  </w:style>
  <w:style w:type="paragraph" w:styleId="NoSpacing">
    <w:name w:val="No Spacing"/>
    <w:link w:val="NoSpacingChar"/>
    <w:uiPriority w:val="1"/>
    <w:qFormat/>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rPr>
  </w:style>
  <w:style w:type="character" w:customStyle="1" w:styleId="NoSpacingChar">
    <w:name w:val="No Spacing Char"/>
    <w:link w:val="NoSpacing"/>
    <w:uiPriority w:val="1"/>
    <w:qFormat/>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5B986A0A8A689440936353F9C4795319" ma:contentTypeVersion="14" ma:contentTypeDescription="Create a new document." ma:contentTypeScope="" ma:versionID="99ecb77877baeee60b9acceceb734a63">
  <xsd:schema xmlns:xsd="http://www.w3.org/2001/XMLSchema" xmlns:xs="http://www.w3.org/2001/XMLSchema" xmlns:p="http://schemas.microsoft.com/office/2006/metadata/properties" xmlns:ns2="75fe1674-f26d-48bb-923a-e7b0a9c9805f" xmlns:ns3="50473adf-d8a3-401d-993a-4a51dd144632" targetNamespace="http://schemas.microsoft.com/office/2006/metadata/properties" ma:root="true" ma:fieldsID="7c30b88790f537e7bb01160d18ffb1e0" ns2:_="" ns3:_="">
    <xsd:import namespace="75fe1674-f26d-48bb-923a-e7b0a9c9805f"/>
    <xsd:import namespace="50473adf-d8a3-401d-993a-4a51dd1446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fe1674-f26d-48bb-923a-e7b0a9c980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4baf1fd-7cfb-4098-bbd7-0cff2991c7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473adf-d8a3-401d-993a-4a51dd14463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d214d3-5275-4a7a-a302-fe60b05cbc1c}" ma:internalName="TaxCatchAll" ma:showField="CatchAllData" ma:web="50473adf-d8a3-401d-993a-4a51dd1446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5fe1674-f26d-48bb-923a-e7b0a9c9805f">
      <Terms xmlns="http://schemas.microsoft.com/office/infopath/2007/PartnerControls"/>
    </lcf76f155ced4ddcb4097134ff3c332f>
    <TaxCatchAll xmlns="50473adf-d8a3-401d-993a-4a51dd14463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01B91-7213-43F5-844D-E40ABFA485B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7792545-7932-491E-AF1E-70DAA0C64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fe1674-f26d-48bb-923a-e7b0a9c9805f"/>
    <ds:schemaRef ds:uri="50473adf-d8a3-401d-993a-4a51dd1446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26A509-6E70-47DE-A5B5-7CB0123CBCFB}">
  <ds:schemaRefs>
    <ds:schemaRef ds:uri="http://schemas.microsoft.com/office/2006/metadata/properties"/>
    <ds:schemaRef ds:uri="http://schemas.microsoft.com/office/infopath/2007/PartnerControls"/>
    <ds:schemaRef ds:uri="75fe1674-f26d-48bb-923a-e7b0a9c9805f"/>
    <ds:schemaRef ds:uri="50473adf-d8a3-401d-993a-4a51dd144632"/>
  </ds:schemaRefs>
</ds:datastoreItem>
</file>

<file path=customXml/itemProps5.xml><?xml version="1.0" encoding="utf-8"?>
<ds:datastoreItem xmlns:ds="http://schemas.openxmlformats.org/officeDocument/2006/customXml" ds:itemID="{B536E45E-BE92-4412-8918-484F22776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2934</Words>
  <Characters>16728</Characters>
  <Application>Microsoft Office Word</Application>
  <DocSecurity>0</DocSecurity>
  <Lines>139</Lines>
  <Paragraphs>39</Paragraphs>
  <ScaleCrop>false</ScaleCrop>
  <Company/>
  <LinksUpToDate>false</LinksUpToDate>
  <CharactersWithSpaces>19623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pkthanh@outlook.com</dc:creator>
  <cp:lastModifiedBy>Admin</cp:lastModifiedBy>
  <cp:revision>14</cp:revision>
  <cp:lastPrinted>2021-05-28T00:56:00Z</cp:lastPrinted>
  <dcterms:created xsi:type="dcterms:W3CDTF">2026-08-16T15:56:00Z</dcterms:created>
  <dcterms:modified xsi:type="dcterms:W3CDTF">2026-08-17T07:53:00Z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1033-12.1.0.28032</vt:lpwstr>
  </property>
  <property fmtid="{D5CDD505-2E9C-101B-9397-08002B2CF9AE}" pid="3" name="ICV">
    <vt:lpwstr>236E1C4799614891A3591F54EFC2155A_13</vt:lpwstr>
  </property>
  <property fmtid="{D5CDD505-2E9C-101B-9397-08002B2CF9AE}" pid="4" name="KSOTemplateDocerSaveRecord">
    <vt:lpwstr>eyJoZGlkIjoiOGI4NjI5OTBmMDM1ODFlMDkzNDFlZTFiMWNhZWU5ZTMiLCJ1c2VySWQiOiI4ODEzOTg2MTIwNTA3In0=</vt:lpwstr>
  </property>
  <property fmtid="{D5CDD505-2E9C-101B-9397-08002B2CF9AE}" pid="5" name="ContentTypeId">
    <vt:lpwstr>0x0101005B986A0A8A689440936353F9C4795319</vt:lpwstr>
  </property>
</Properties>
</file>